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f9b7" w14:textId="110f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30 декабря 2021 года № 14-83-VII "О бюджете города,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28 ноября 2022 года № 23-146-VII.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2022-2024 годы" от 30 декабря 2021 года № 14-83-VІІ: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Шардара на 2022-2024 годы согласно приложениям 1, 2 и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424 736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110 007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314 183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432 696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- 7 960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120 001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15 292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104 486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121 339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- 1 338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1 338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158 485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14 475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143 868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93 567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85 987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93 989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138 781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14 307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124 434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140 216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- 1 435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97 646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3 561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93 939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97 741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114 696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5 916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108 655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118 220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- 3 524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191 553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5 753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185 659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191 915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120 023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5 366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120 456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2022-2024 годы согласно приложениям 28, 29,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128 208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7 395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120 194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128 653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2022-2024 годы согласно приложениям 31, 32,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91 155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83 575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