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77f1" w14:textId="6f67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28 декабря 2021 года № 15/2-VII "О бюджете города Усть-Каменогорска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15 декабря 2022 года № 31/2-VII.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2022-2024 годы" от 28 декабря 2021 года № 15/2-VII (зарегистрировано в Реестре государственной регистрации нормативных правовых актов под № 162938)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88 761 928,6 тысячи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37 701 844,3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818 105,3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15 014 831,8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35 227 147,2 тысяч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90 041 700,2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- 195 474,9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195 474,9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1 021 011,0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1 021 011,0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-2 105 307,7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2 105 307,7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10 799 999,0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9 157 096,0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462 404,7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2022 год в сумме 125 724,9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15/2-VII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88 761 928,6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37 701 844,3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23 152 008,8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13 718 154,0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9 433 854,8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6 488 460,5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6 488 460,5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6 667 212,0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4 052 512,0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15 014 831,8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14 673 731,8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14 673 731,8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35 227 147,2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35 227 147,2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35 227 147,2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90 041 700,2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1 633 958,9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361 972,8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361 972,8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259 369,3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4 464 855,3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4 304 166,3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181 728,6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1 038 686,0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393 717,4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792 825,3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485 936,2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41 035 780,1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5 301 344,8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1 754 848,8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1 316 631,3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1 318 724,5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221 685,3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621 708,6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35 379 819,9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13 593 666,8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21 247 675,1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346 709,5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1 116 763,3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228 096,1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539 551,8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539 551,8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429 863,4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12 846 892,0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12 386 377,0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4 072 005,8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3 362 067,4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1 853 849,6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803 859,4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668 423,3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658 601,2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26 181 086,9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26 181 086,9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25 091 463,5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-195 474,9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195 474,9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-2 105 307,7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2 105 307,7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9 157 096,0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9 157 096,0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9 157 096,0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