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789c9" w14:textId="2b78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по городу Усть-Каменогорску на 2023 год</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 декабря 2022 года № 4030</w:t>
      </w:r>
    </w:p>
    <w:p>
      <w:pPr>
        <w:spacing w:after="0"/>
        <w:ind w:left="0"/>
        <w:jc w:val="both"/>
      </w:pPr>
      <w:bookmarkStart w:name="z5" w:id="0"/>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Правилами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(зарегистрирован в Реестре государственной регистрации нормативных правовых актов за № 13898),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организации образования, лиц, освобожденных из мест лишения свободы, лиц, состоящих на учете службы пробации на 2023 год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города Усть-Каменогорска по вопросам социальной сферы.</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с 1 января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Омар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4030</w:t>
            </w:r>
          </w:p>
        </w:tc>
      </w:tr>
    </w:tbl>
    <w:bookmarkStart w:name="z11" w:id="4"/>
    <w:p>
      <w:pPr>
        <w:spacing w:after="0"/>
        <w:ind w:left="0"/>
        <w:jc w:val="left"/>
      </w:pPr>
      <w:r>
        <w:rPr>
          <w:rFonts w:ascii="Times New Roman"/>
          <w:b/>
          <w:i w:val="false"/>
          <w:color w:val="000000"/>
        </w:rPr>
        <w:t xml:space="preserve"> Квота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по городу Усть-Каменогорску на 2023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Васильева Ирина Владимировна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Екатеринчев Павел Семенович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Кочергина Надежда Васильевна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Ляпунова Марина Александровна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предприниматель Резунова Елена Юрьевна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"Казахское специализированное ремонтно-наладочное предприятие"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4030</w:t>
            </w:r>
          </w:p>
        </w:tc>
      </w:tr>
    </w:tbl>
    <w:bookmarkStart w:name="z13"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городу Усть-Каменогорску на 2023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комунальное предприятие на праве хозяйственного ведения "Өскемен 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"СКРП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 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Оскемен"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конденсаторный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 xml:space="preserve">от 02 декабря 2022 года </w:t>
            </w:r>
            <w:r>
              <w:br/>
            </w:r>
            <w:r>
              <w:rPr>
                <w:rFonts w:ascii="Times New Roman"/>
                <w:b w:val="false"/>
                <w:i w:val="false"/>
                <w:color w:val="000000"/>
                <w:sz w:val="20"/>
              </w:rPr>
              <w:t>№ 4030</w:t>
            </w:r>
          </w:p>
        </w:tc>
      </w:tr>
    </w:tbl>
    <w:bookmarkStart w:name="z15"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по городу Усть-Каменогорску на 2023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"Усть-Каменогорские тепловые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комунальное предприятие на праве хозяйственного ведения "Өскемен Водоканал"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"СКРП "Полиус"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"Транспортная компания"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 СПЕЦСТРОЙ"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Оскемен"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конденсаторный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