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d779" w14:textId="bc8d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20/135-VIІ "О бюджете Достыкского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23/180-VІI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Семей "О бюджете Достыкского сельского округа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20/135-VІI</w:t>
      </w:r>
      <w:r>
        <w:rPr>
          <w:rFonts w:ascii="Times New Roman"/>
          <w:b w:val="false"/>
          <w:i w:val="false"/>
          <w:color w:val="000000"/>
          <w:sz w:val="28"/>
        </w:rPr>
        <w:t>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Достыкского сельского округа на 2022-2024 годы согласно приложениям 1, 2, 3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63 796,4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1 809,0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630,0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61 357,4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63 996,9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-200,5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200,5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23/180-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20/135-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VІI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