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75dd" w14:textId="9a97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городу Риддеру</w:t>
      </w:r>
    </w:p>
    <w:p>
      <w:pPr>
        <w:spacing w:after="0"/>
        <w:ind w:left="0"/>
        <w:jc w:val="both"/>
      </w:pPr>
      <w:r>
        <w:rPr>
          <w:rFonts w:ascii="Times New Roman"/>
          <w:b w:val="false"/>
          <w:i w:val="false"/>
          <w:color w:val="000000"/>
          <w:sz w:val="28"/>
        </w:rPr>
        <w:t>Постановление акимата города Риддера Восточно-Казахстанской области от 5 октября 2022 года № 942</w:t>
      </w:r>
    </w:p>
    <w:p>
      <w:pPr>
        <w:spacing w:after="0"/>
        <w:ind w:left="0"/>
        <w:jc w:val="both"/>
      </w:pPr>
      <w:bookmarkStart w:name="z5" w:id="0"/>
      <w:r>
        <w:rPr>
          <w:rFonts w:ascii="Times New Roman"/>
          <w:b w:val="false"/>
          <w:i w:val="false"/>
          <w:color w:val="000000"/>
          <w:sz w:val="28"/>
        </w:rPr>
        <w:t xml:space="preserve">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акимат города Риддера ПОСТАНОВЛЯЕТ:</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городу Риддеру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города Риддера" в установленном законодательством Республики Казахстан порядке принять соответствующие меры, вытекающие из настоящего постановления.</w:t>
      </w:r>
    </w:p>
    <w:bookmarkEnd w:id="2"/>
    <w:bookmarkStart w:name="z8"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Риддера.</w:t>
      </w:r>
    </w:p>
    <w:bookmarkEnd w:id="3"/>
    <w:bookmarkStart w:name="z9"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Риддера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Горьковой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города Риддера </w:t>
            </w:r>
            <w:r>
              <w:br/>
            </w:r>
            <w:r>
              <w:rPr>
                <w:rFonts w:ascii="Times New Roman"/>
                <w:b w:val="false"/>
                <w:i w:val="false"/>
                <w:color w:val="000000"/>
                <w:sz w:val="20"/>
              </w:rPr>
              <w:t>от 5 октября 2022 года № 942</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 в редакции постановления акимата города Риддера Восточно-Казахстанской области от 22.02.2024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5"/>
    <w:p>
      <w:pPr>
        <w:spacing w:after="0"/>
        <w:ind w:left="0"/>
        <w:jc w:val="left"/>
      </w:pPr>
      <w:r>
        <w:rPr>
          <w:rFonts w:ascii="Times New Roman"/>
          <w:b/>
          <w:i w:val="false"/>
          <w:color w:val="000000"/>
        </w:rPr>
        <w:t xml:space="preserve"> Правила предоставления коммунальных услуг по городу Риддеру</w:t>
      </w:r>
    </w:p>
    <w:bookmarkEnd w:id="5"/>
    <w:bookmarkStart w:name="z13" w:id="6"/>
    <w:p>
      <w:pPr>
        <w:spacing w:after="0"/>
        <w:ind w:left="0"/>
        <w:jc w:val="left"/>
      </w:pPr>
      <w:r>
        <w:rPr>
          <w:rFonts w:ascii="Times New Roman"/>
          <w:b/>
          <w:i w:val="false"/>
          <w:color w:val="000000"/>
        </w:rPr>
        <w:t xml:space="preserve"> Глава 1. Общие положения</w:t>
      </w:r>
    </w:p>
    <w:bookmarkEnd w:id="6"/>
    <w:bookmarkStart w:name="z14" w:id="7"/>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городу Риддеру (далее – Правила) разработаны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и устанавливают порядок предоставления и оплаты коммунальных услуг.</w:t>
      </w:r>
    </w:p>
    <w:bookmarkEnd w:id="7"/>
    <w:bookmarkStart w:name="z15" w:id="8"/>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8"/>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xml:space="preserve">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 </w:t>
      </w:r>
    </w:p>
    <w:p>
      <w:pPr>
        <w:spacing w:after="0"/>
        <w:ind w:left="0"/>
        <w:jc w:val="both"/>
      </w:pPr>
      <w:r>
        <w:rPr>
          <w:rFonts w:ascii="Times New Roman"/>
          <w:b w:val="false"/>
          <w:i w:val="false"/>
          <w:color w:val="000000"/>
          <w:sz w:val="28"/>
        </w:rPr>
        <w:t xml:space="preserve">
      5) теплоснабжение – деятельность по производству, передаче, распределению и продаже потребителям тепловой энергии и (или) теплоносителя; </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коммунальные услуги</w:t>
      </w:r>
      <w:r>
        <w:rPr>
          <w:rFonts w:ascii="Times New Roman"/>
          <w:b w:val="false"/>
          <w:i w:val="false"/>
          <w:color w:val="000000"/>
          <w:sz w:val="28"/>
        </w:rPr>
        <w:t xml:space="preserve">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обслуживание лифтов</w:t>
      </w:r>
      <w:r>
        <w:rPr>
          <w:rFonts w:ascii="Times New Roman"/>
          <w:b w:val="false"/>
          <w:i w:val="false"/>
          <w:color w:val="000000"/>
          <w:sz w:val="28"/>
        </w:rPr>
        <w:t xml:space="preserve">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платежный документ</w:t>
      </w:r>
      <w:r>
        <w:rPr>
          <w:rFonts w:ascii="Times New Roman"/>
          <w:b w:val="false"/>
          <w:i w:val="false"/>
          <w:color w:val="000000"/>
          <w:sz w:val="28"/>
        </w:rPr>
        <w:t xml:space="preserve">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xml:space="preserve">
      17) твердые бытовые отходы – коммунальные отходы в твердой форме; </w:t>
      </w:r>
    </w:p>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акимата города Риддера Восточно-Казахстанской области от 22.02.2024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9"/>
    <w:bookmarkStart w:name="z38" w:id="1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 (или) иным лицом, доверенным в установленном законодательством порядке заключать договора на каждый вид услуг.</w:t>
      </w:r>
    </w:p>
    <w:bookmarkEnd w:id="10"/>
    <w:bookmarkStart w:name="z39" w:id="11"/>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11"/>
    <w:bookmarkStart w:name="z125" w:id="12"/>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3-1 в соответствии с постановлением акимата города Риддера Восточно-Казахстанской области от 22.02.2024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13"/>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3"/>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акимата города Риддера Восточно-Казахстанской области от 22.02.2024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4"/>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4"/>
    <w:bookmarkStart w:name="z45" w:id="15"/>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5"/>
    <w:bookmarkStart w:name="z46" w:id="16"/>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16"/>
    <w:bookmarkStart w:name="z47" w:id="17"/>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17"/>
    <w:bookmarkStart w:name="z48" w:id="18"/>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18"/>
    <w:bookmarkStart w:name="z49" w:id="19"/>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19"/>
    <w:bookmarkStart w:name="z50" w:id="20"/>
    <w:p>
      <w:pPr>
        <w:spacing w:after="0"/>
        <w:ind w:left="0"/>
        <w:jc w:val="both"/>
      </w:pPr>
      <w:r>
        <w:rPr>
          <w:rFonts w:ascii="Times New Roman"/>
          <w:b w:val="false"/>
          <w:i w:val="false"/>
          <w:color w:val="000000"/>
          <w:sz w:val="28"/>
        </w:rPr>
        <w:t>
      5) газоснабжения – в соответствии с техническими требованиями, установленными законодательством Республики Казахстан и в полном объеме, установленными договорами;</w:t>
      </w:r>
    </w:p>
    <w:bookmarkEnd w:id="20"/>
    <w:bookmarkStart w:name="z51" w:id="21"/>
    <w:p>
      <w:pPr>
        <w:spacing w:after="0"/>
        <w:ind w:left="0"/>
        <w:jc w:val="both"/>
      </w:pPr>
      <w:r>
        <w:rPr>
          <w:rFonts w:ascii="Times New Roman"/>
          <w:b w:val="false"/>
          <w:i w:val="false"/>
          <w:color w:val="000000"/>
          <w:sz w:val="28"/>
        </w:rPr>
        <w:t xml:space="preserve">
      6) обслуживания лифтов – в соответствии с </w:t>
      </w:r>
      <w:r>
        <w:rPr>
          <w:rFonts w:ascii="Times New Roman"/>
          <w:b w:val="false"/>
          <w:i w:val="false"/>
          <w:color w:val="000000"/>
          <w:sz w:val="28"/>
        </w:rPr>
        <w:t>требованиями промышленной безопасности</w:t>
      </w:r>
      <w:r>
        <w:rPr>
          <w:rFonts w:ascii="Times New Roman"/>
          <w:b w:val="false"/>
          <w:i w:val="false"/>
          <w:color w:val="000000"/>
          <w:sz w:val="28"/>
        </w:rPr>
        <w:t xml:space="preserve">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21"/>
    <w:bookmarkStart w:name="z52" w:id="22"/>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утвержденным государственным учреждением "Отдел жилищно-коммунального хозяйства, пассажирского транспорта и автомобильных дорог города Риддера" или по заключенным договорам.</w:t>
      </w:r>
    </w:p>
    <w:bookmarkEnd w:id="22"/>
    <w:bookmarkStart w:name="z53" w:id="2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23"/>
    <w:bookmarkStart w:name="z54" w:id="2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24"/>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акимата города Риддера Восточно-Казахстанской области от 22.02.2024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2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25"/>
    <w:bookmarkStart w:name="z57" w:id="2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акимата города Риддера Восточно-Казахстанской области от 22.02.2024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2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27"/>
    <w:bookmarkStart w:name="z59" w:id="2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Акиматом города Риддера.</w:t>
      </w:r>
    </w:p>
    <w:bookmarkEnd w:id="28"/>
    <w:bookmarkStart w:name="z60" w:id="2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29"/>
    <w:bookmarkStart w:name="z61" w:id="3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30"/>
    <w:bookmarkStart w:name="z62" w:id="3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Восточно-Казахстанским областным маслихатом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акимата города Риддера Восточно-Казахстанской области от 22.02.2024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3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32"/>
    <w:bookmarkStart w:name="z64" w:id="3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33"/>
    <w:bookmarkStart w:name="z65" w:id="3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34"/>
    <w:bookmarkStart w:name="z66" w:id="35"/>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35"/>
    <w:bookmarkStart w:name="z67" w:id="36"/>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36"/>
    <w:bookmarkStart w:name="z68" w:id="37"/>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37"/>
    <w:bookmarkStart w:name="z69" w:id="38"/>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38"/>
    <w:bookmarkStart w:name="z70" w:id="39"/>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39"/>
    <w:bookmarkStart w:name="z71" w:id="40"/>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40"/>
    <w:bookmarkStart w:name="z72" w:id="41"/>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41"/>
    <w:bookmarkStart w:name="z73" w:id="42"/>
    <w:p>
      <w:pPr>
        <w:spacing w:after="0"/>
        <w:ind w:left="0"/>
        <w:jc w:val="both"/>
      </w:pPr>
      <w:r>
        <w:rPr>
          <w:rFonts w:ascii="Times New Roman"/>
          <w:b w:val="false"/>
          <w:i w:val="false"/>
          <w:color w:val="000000"/>
          <w:sz w:val="28"/>
        </w:rPr>
        <w:t xml:space="preserve">
      17. В случаях неисполнения или ненадлежащего исполнения обязательств по договору поставщик или потребитель несут ответственность в соответствии с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42"/>
    <w:bookmarkStart w:name="z74" w:id="43"/>
    <w:p>
      <w:pPr>
        <w:spacing w:after="0"/>
        <w:ind w:left="0"/>
        <w:jc w:val="both"/>
      </w:pPr>
      <w:r>
        <w:rPr>
          <w:rFonts w:ascii="Times New Roman"/>
          <w:b w:val="false"/>
          <w:i w:val="false"/>
          <w:color w:val="000000"/>
          <w:sz w:val="28"/>
        </w:rPr>
        <w:t xml:space="preserve">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43"/>
    <w:bookmarkStart w:name="z75" w:id="44"/>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на поставщика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44"/>
    <w:bookmarkStart w:name="z76" w:id="45"/>
    <w:p>
      <w:pPr>
        <w:spacing w:after="0"/>
        <w:ind w:left="0"/>
        <w:jc w:val="both"/>
      </w:pPr>
      <w:r>
        <w:rPr>
          <w:rFonts w:ascii="Times New Roman"/>
          <w:b w:val="false"/>
          <w:i w:val="false"/>
          <w:color w:val="000000"/>
          <w:sz w:val="28"/>
        </w:rPr>
        <w:t>
      20. Потребитель:</w:t>
      </w:r>
    </w:p>
    <w:bookmarkEnd w:id="45"/>
    <w:bookmarkStart w:name="z77" w:id="4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46"/>
    <w:bookmarkStart w:name="z78" w:id="47"/>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47"/>
    <w:bookmarkStart w:name="z79" w:id="48"/>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48"/>
    <w:bookmarkStart w:name="z80" w:id="49"/>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49"/>
    <w:bookmarkStart w:name="z81" w:id="50"/>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50"/>
    <w:bookmarkStart w:name="z82" w:id="51"/>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51"/>
    <w:bookmarkStart w:name="z83" w:id="52"/>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52"/>
    <w:bookmarkStart w:name="z84" w:id="53"/>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53"/>
    <w:bookmarkStart w:name="z85" w:id="54"/>
    <w:p>
      <w:pPr>
        <w:spacing w:after="0"/>
        <w:ind w:left="0"/>
        <w:jc w:val="both"/>
      </w:pPr>
      <w:r>
        <w:rPr>
          <w:rFonts w:ascii="Times New Roman"/>
          <w:b w:val="false"/>
          <w:i w:val="false"/>
          <w:color w:val="000000"/>
          <w:sz w:val="28"/>
        </w:rPr>
        <w:t>
      21. Поставщик:</w:t>
      </w:r>
    </w:p>
    <w:bookmarkEnd w:id="54"/>
    <w:bookmarkStart w:name="z86" w:id="55"/>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55"/>
    <w:bookmarkStart w:name="z87" w:id="56"/>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56"/>
    <w:bookmarkStart w:name="z88" w:id="57"/>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57"/>
    <w:bookmarkStart w:name="z89" w:id="58"/>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58"/>
    <w:bookmarkStart w:name="z90" w:id="59"/>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59"/>
    <w:bookmarkStart w:name="z91" w:id="60"/>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60"/>
    <w:bookmarkStart w:name="z92" w:id="61"/>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61"/>
    <w:bookmarkStart w:name="z93" w:id="62"/>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62"/>
    <w:bookmarkStart w:name="z94" w:id="63"/>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63"/>
    <w:bookmarkStart w:name="z95" w:id="64"/>
    <w:p>
      <w:pPr>
        <w:spacing w:after="0"/>
        <w:ind w:left="0"/>
        <w:jc w:val="left"/>
      </w:pPr>
      <w:r>
        <w:rPr>
          <w:rFonts w:ascii="Times New Roman"/>
          <w:b/>
          <w:i w:val="false"/>
          <w:color w:val="000000"/>
        </w:rPr>
        <w:t xml:space="preserve"> Глава 4. Порядок расчета и оплаты коммунальных услуг</w:t>
      </w:r>
    </w:p>
    <w:bookmarkEnd w:id="64"/>
    <w:bookmarkStart w:name="z96" w:id="65"/>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акимата города Риддера Восточно-Казахстанской области от 22.02.2024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66"/>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66"/>
    <w:bookmarkStart w:name="z98" w:id="67"/>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67"/>
    <w:bookmarkStart w:name="z99" w:id="68"/>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акимата города Риддера Восточно-Казахстанской области от 22.02.2024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69"/>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31.03.2020 года № 172 и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69"/>
    <w:bookmarkStart w:name="z101" w:id="70"/>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утвержденным акиматом Восточно-Казахстанской области в соответствии с подпунктом 34)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w:t>
      </w:r>
    </w:p>
    <w:bookmarkEnd w:id="70"/>
    <w:bookmarkStart w:name="z102" w:id="71"/>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71"/>
    <w:bookmarkStart w:name="z103" w:id="72"/>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72"/>
    <w:bookmarkStart w:name="z104" w:id="73"/>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73"/>
    <w:bookmarkStart w:name="z105" w:id="74"/>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74"/>
    <w:bookmarkStart w:name="z106" w:id="75"/>
    <w:p>
      <w:pPr>
        <w:spacing w:after="0"/>
        <w:ind w:left="0"/>
        <w:jc w:val="left"/>
      </w:pPr>
      <w:r>
        <w:rPr>
          <w:rFonts w:ascii="Times New Roman"/>
          <w:b/>
          <w:i w:val="false"/>
          <w:color w:val="000000"/>
        </w:rPr>
        <w:t xml:space="preserve"> Глава 5. Порядок разрешения разногласий</w:t>
      </w:r>
    </w:p>
    <w:bookmarkEnd w:id="75"/>
    <w:bookmarkStart w:name="z107" w:id="76"/>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76"/>
    <w:bookmarkStart w:name="z108" w:id="77"/>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77"/>
    <w:bookmarkStart w:name="z109" w:id="78"/>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78"/>
    <w:bookmarkStart w:name="z110" w:id="79"/>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79"/>
    <w:bookmarkStart w:name="z111" w:id="80"/>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80"/>
    <w:p>
      <w:pPr>
        <w:spacing w:after="0"/>
        <w:ind w:left="0"/>
        <w:jc w:val="both"/>
      </w:pPr>
      <w:r>
        <w:rPr>
          <w:rFonts w:ascii="Times New Roman"/>
          <w:b w:val="false"/>
          <w:i w:val="false"/>
          <w:color w:val="000000"/>
          <w:sz w:val="28"/>
        </w:rPr>
        <w:t xml:space="preserve">
      1) время начала отказа в коммунальных услугах (отключения) или некачественной ее поставки; </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xml:space="preserve">
      4) время восстановления коммунальных услуг (нормализации ее качества); </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постановления акимата города Риддера Восточно-Казахстанской области от 22.02.2024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81"/>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8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акимата города Риддера Восточно-Казахстанской области от 22.02.2024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82"/>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82"/>
    <w:bookmarkStart w:name="z121" w:id="83"/>
    <w:p>
      <w:pPr>
        <w:spacing w:after="0"/>
        <w:ind w:left="0"/>
        <w:jc w:val="both"/>
      </w:pPr>
      <w:r>
        <w:rPr>
          <w:rFonts w:ascii="Times New Roman"/>
          <w:b w:val="false"/>
          <w:i w:val="false"/>
          <w:color w:val="000000"/>
          <w:sz w:val="28"/>
        </w:rPr>
        <w:t>
      В случае неурегулирования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83"/>
    <w:bookmarkStart w:name="z122" w:id="84"/>
    <w:p>
      <w:pPr>
        <w:spacing w:after="0"/>
        <w:ind w:left="0"/>
        <w:jc w:val="left"/>
      </w:pPr>
      <w:r>
        <w:rPr>
          <w:rFonts w:ascii="Times New Roman"/>
          <w:b/>
          <w:i w:val="false"/>
          <w:color w:val="000000"/>
        </w:rPr>
        <w:t xml:space="preserve"> Глава 6. Заключительные положения</w:t>
      </w:r>
    </w:p>
    <w:bookmarkEnd w:id="84"/>
    <w:bookmarkStart w:name="z123" w:id="85"/>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85"/>
    <w:bookmarkStart w:name="z124" w:id="86"/>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города Риддера </w:t>
            </w:r>
            <w:r>
              <w:br/>
            </w:r>
            <w:r>
              <w:rPr>
                <w:rFonts w:ascii="Times New Roman"/>
                <w:b w:val="false"/>
                <w:i w:val="false"/>
                <w:color w:val="000000"/>
                <w:sz w:val="20"/>
              </w:rPr>
              <w:t>от 5 октября 2022 года № 942</w:t>
            </w:r>
            <w:r>
              <w:br/>
            </w:r>
            <w:r>
              <w:rPr>
                <w:rFonts w:ascii="Times New Roman"/>
                <w:b w:val="false"/>
                <w:i w:val="false"/>
                <w:color w:val="000000"/>
                <w:sz w:val="20"/>
              </w:rPr>
              <w:t xml:space="preserve">Форма </w:t>
            </w:r>
          </w:p>
        </w:tc>
      </w:tr>
    </w:tbl>
    <w:p>
      <w:pPr>
        <w:spacing w:after="0"/>
        <w:ind w:left="0"/>
        <w:jc w:val="left"/>
      </w:pPr>
      <w:r>
        <w:rPr>
          <w:rFonts w:ascii="Times New Roman"/>
          <w:b/>
          <w:i w:val="false"/>
          <w:color w:val="000000"/>
        </w:rPr>
        <w:t xml:space="preserve"> Бірыңғай төлем құжаты/Единый платежный документ</w:t>
      </w:r>
    </w:p>
    <w:p>
      <w:pPr>
        <w:spacing w:after="0"/>
        <w:ind w:left="0"/>
        <w:jc w:val="both"/>
      </w:pPr>
      <w:r>
        <w:rPr>
          <w:rFonts w:ascii="Times New Roman"/>
          <w:b w:val="false"/>
          <w:i w:val="false"/>
          <w:color w:val="ff0000"/>
          <w:sz w:val="28"/>
        </w:rPr>
        <w:t xml:space="preserve">
      Сноска. Постановление дополнено приложением 2 в соответствии с постановлением акимата города Риддера Восточно-Казахстанской области от 22.02.2024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жылғы ____ үшін есептелді/Начислено за ______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