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0b92" w14:textId="4e20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Абайского района</w:t>
      </w:r>
    </w:p>
    <w:p>
      <w:pPr>
        <w:spacing w:after="0"/>
        <w:ind w:left="0"/>
        <w:jc w:val="both"/>
      </w:pPr>
      <w:r>
        <w:rPr>
          <w:rFonts w:ascii="Times New Roman"/>
          <w:b w:val="false"/>
          <w:i w:val="false"/>
          <w:color w:val="000000"/>
          <w:sz w:val="28"/>
        </w:rPr>
        <w:t>Постановление акимата Абайского района Восточно-Казахстанской области от 6 мая 2022 года № 67</w:t>
      </w:r>
    </w:p>
    <w:p>
      <w:pPr>
        <w:spacing w:after="0"/>
        <w:ind w:left="0"/>
        <w:jc w:val="both"/>
      </w:pPr>
      <w:bookmarkStart w:name="z4"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Абайском районе.</w:t>
      </w:r>
    </w:p>
    <w:bookmarkEnd w:id="1"/>
    <w:bookmarkStart w:name="z6" w:id="2"/>
    <w:p>
      <w:pPr>
        <w:spacing w:after="0"/>
        <w:ind w:left="0"/>
        <w:jc w:val="both"/>
      </w:pPr>
      <w:r>
        <w:rPr>
          <w:rFonts w:ascii="Times New Roman"/>
          <w:b w:val="false"/>
          <w:i w:val="false"/>
          <w:color w:val="000000"/>
          <w:sz w:val="28"/>
        </w:rPr>
        <w:t>
      2. Контроль над исполнением настоящего постановления возложить на курирующегоданную сферу заместителя акима района.</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Абайского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Абайского районного акимата </w:t>
            </w:r>
            <w:r>
              <w:br/>
            </w:r>
            <w:r>
              <w:rPr>
                <w:rFonts w:ascii="Times New Roman"/>
                <w:b w:val="false"/>
                <w:i w:val="false"/>
                <w:color w:val="000000"/>
                <w:sz w:val="20"/>
              </w:rPr>
              <w:t>от 6 мая 2022 года № 67</w:t>
            </w:r>
          </w:p>
        </w:tc>
      </w:tr>
    </w:tbl>
    <w:bookmarkStart w:name="z13" w:id="3"/>
    <w:p>
      <w:pPr>
        <w:spacing w:after="0"/>
        <w:ind w:left="0"/>
        <w:jc w:val="left"/>
      </w:pPr>
      <w:r>
        <w:rPr>
          <w:rFonts w:ascii="Times New Roman"/>
          <w:b/>
          <w:i w:val="false"/>
          <w:color w:val="000000"/>
        </w:rPr>
        <w:t xml:space="preserve"> Правила предоставления коммунальных услуг Абайском районе</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Абайском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5"/>
    <w:bookmarkStart w:name="z16"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38"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39"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bookmarkStart w:name="z40"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9"/>
    <w:bookmarkStart w:name="z41"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45"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46"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Start w:name="z53" w:id="13"/>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13"/>
    <w:bookmarkStart w:name="z54"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55"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bookmarkStart w:name="z56" w:id="1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16"/>
    <w:bookmarkStart w:name="z57" w:id="17"/>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7"/>
    <w:bookmarkStart w:name="z58" w:id="1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8"/>
    <w:bookmarkStart w:name="z59" w:id="19"/>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9"/>
    <w:bookmarkStart w:name="z60" w:id="20"/>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0"/>
    <w:bookmarkStart w:name="z61" w:id="21"/>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1"/>
    <w:bookmarkStart w:name="z62" w:id="22"/>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2"/>
    <w:bookmarkStart w:name="z63" w:id="23"/>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Кызылординской области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23"/>
    <w:bookmarkStart w:name="z64" w:id="24"/>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4"/>
    <w:bookmarkStart w:name="z65" w:id="25"/>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74" w:id="2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6"/>
    <w:bookmarkStart w:name="z75" w:id="2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7"/>
    <w:bookmarkStart w:name="z76" w:id="2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8"/>
    <w:bookmarkStart w:name="z77" w:id="29"/>
    <w:p>
      <w:pPr>
        <w:spacing w:after="0"/>
        <w:ind w:left="0"/>
        <w:jc w:val="both"/>
      </w:pPr>
      <w:r>
        <w:rPr>
          <w:rFonts w:ascii="Times New Roman"/>
          <w:b w:val="false"/>
          <w:i w:val="false"/>
          <w:color w:val="000000"/>
          <w:sz w:val="28"/>
        </w:rPr>
        <w:t>
      20. Потребитель:</w:t>
      </w:r>
    </w:p>
    <w:bookmarkEnd w:id="2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Start w:name="z85" w:id="3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30"/>
    <w:bookmarkStart w:name="z86" w:id="31"/>
    <w:p>
      <w:pPr>
        <w:spacing w:after="0"/>
        <w:ind w:left="0"/>
        <w:jc w:val="both"/>
      </w:pPr>
      <w:r>
        <w:rPr>
          <w:rFonts w:ascii="Times New Roman"/>
          <w:b w:val="false"/>
          <w:i w:val="false"/>
          <w:color w:val="000000"/>
          <w:sz w:val="28"/>
        </w:rPr>
        <w:t>
      21. Поставщик:</w:t>
      </w:r>
    </w:p>
    <w:bookmarkEnd w:id="3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96" w:id="32"/>
    <w:p>
      <w:pPr>
        <w:spacing w:after="0"/>
        <w:ind w:left="0"/>
        <w:jc w:val="left"/>
      </w:pPr>
      <w:r>
        <w:rPr>
          <w:rFonts w:ascii="Times New Roman"/>
          <w:b/>
          <w:i w:val="false"/>
          <w:color w:val="000000"/>
        </w:rPr>
        <w:t xml:space="preserve"> Глава 4. Порядок расчета и оплаты коммунальных услуг</w:t>
      </w:r>
    </w:p>
    <w:bookmarkEnd w:id="32"/>
    <w:bookmarkStart w:name="z97" w:id="33"/>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3"/>
    <w:bookmarkStart w:name="z98" w:id="3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4"/>
    <w:bookmarkStart w:name="z99" w:id="3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5"/>
    <w:bookmarkStart w:name="z100" w:id="36"/>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6"/>
    <w:bookmarkStart w:name="z101" w:id="3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7"/>
    <w:bookmarkStart w:name="z102" w:id="38"/>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нормативно правовыми актами Республики Казахстан.</w:t>
      </w:r>
    </w:p>
    <w:bookmarkEnd w:id="38"/>
    <w:bookmarkStart w:name="z103" w:id="3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9"/>
    <w:bookmarkStart w:name="z104" w:id="40"/>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40"/>
    <w:bookmarkStart w:name="z105" w:id="41"/>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41"/>
    <w:bookmarkStart w:name="z106" w:id="42"/>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2"/>
    <w:bookmarkStart w:name="z107" w:id="43"/>
    <w:p>
      <w:pPr>
        <w:spacing w:after="0"/>
        <w:ind w:left="0"/>
        <w:jc w:val="left"/>
      </w:pPr>
      <w:r>
        <w:rPr>
          <w:rFonts w:ascii="Times New Roman"/>
          <w:b/>
          <w:i w:val="false"/>
          <w:color w:val="000000"/>
        </w:rPr>
        <w:t xml:space="preserve"> Глава 5. Порядок разрешения разногласий</w:t>
      </w:r>
    </w:p>
    <w:bookmarkEnd w:id="43"/>
    <w:bookmarkStart w:name="z108" w:id="4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4"/>
    <w:bookmarkStart w:name="z109" w:id="45"/>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5"/>
    <w:bookmarkStart w:name="z110" w:id="4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46"/>
    <w:bookmarkStart w:name="z111" w:id="4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47"/>
    <w:bookmarkStart w:name="z112" w:id="4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119" w:id="4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9"/>
    <w:bookmarkStart w:name="z120" w:id="5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50"/>
    <w:bookmarkStart w:name="z121" w:id="5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51"/>
    <w:bookmarkStart w:name="z122" w:id="5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52"/>
    <w:bookmarkStart w:name="z123" w:id="53"/>
    <w:p>
      <w:pPr>
        <w:spacing w:after="0"/>
        <w:ind w:left="0"/>
        <w:jc w:val="left"/>
      </w:pPr>
      <w:r>
        <w:rPr>
          <w:rFonts w:ascii="Times New Roman"/>
          <w:b/>
          <w:i w:val="false"/>
          <w:color w:val="000000"/>
        </w:rPr>
        <w:t xml:space="preserve"> Глава 6. Заключительные положения</w:t>
      </w:r>
    </w:p>
    <w:bookmarkEnd w:id="53"/>
    <w:bookmarkStart w:name="z124" w:id="54"/>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54"/>
    <w:bookmarkStart w:name="z125" w:id="5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