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278a" w14:textId="e942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15/3-VIІ "О бюджете Бескарагайского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апреля 2022 года № 18/3-VII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2022-2024 годы" от 30 декабря 2021 года № 15/3-VІІ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119301,0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121943,3тысяч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