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72c5" w14:textId="e7d7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11/188-VII "О бюджете Аршалинского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11/187-VІI "О бюджете Аршалинского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45469,0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46960,5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-1491,5тысяч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1491,5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Жарминского районного маслихата от 25 марта 2022 года № 14/231-VІI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Жарминского районного маслихата от 28 декабря 2021 года № 11/188-VІI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