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72c5" w14:textId="e7d7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11/188-VII "О бюджете Аршалинского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14/231-VII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11/187-VІI "О бюджете Аршалинского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Аршалинского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45469,0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44159,0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46960,5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-1491,5тысяч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1491,5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Жарминского районного маслихата от 25 марта 2022 года № 14/231-VІI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Жарминского районного маслихата от 28 декабря 2021 года № 11/188-VІI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