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e7963" w14:textId="6ce79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28 декабря 2021 года № 11/205-VII "О бюджете города Шар Жарминского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25 марта 2022 года № 14/248-VII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28 декабря 2021 года № 11/187-VІI "О бюджете города Шар Жарминского района на 2022-2024 годы"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Шар Жарминского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146821,0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20034,0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126787,0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149047,3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-2226,3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2226,3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2226,3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14/248-VІI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11/205-VІI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 Жарминского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