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7211" w14:textId="2647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11/187-VII "О бюджете Акжальского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17/267-VII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11/187-VІI "О бюджете Акжальского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Акжальского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56786,0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4441,0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52345,0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58760,1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-1974,1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1974,1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17/267-VIІ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11/187-VIІ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