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ea4" w14:textId="f131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196126,1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Серебрянска на 2023 год объем субвенций из районного бюджета в сумме 42903,0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2023 год объем трансфертов из районного бюджета в сумме 100603,0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