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223f" w14:textId="b092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13/8-VII "О бюджете Карасуского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8 ноября 2022 года № 26/7-VII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Карасуского сельского округа Тарбагатайского района на 2022-2024 годы" от 31 декабря 2021 года № 13/8-VII (зарегистрировано в Реестре государственной регистрации нормативных правовых актов под № 164016)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43 039,0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3 183,2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44 193,9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1 154,9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1 154,9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Карасуского сельского округа Тарбагатайского района на 2022 год предусмотрены целевые текущие трансферты из районного бюджета в сумме 4 200,0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 № 26/7-VII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13/8-VII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