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c75b" w14:textId="2e2c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13/11-VII "О бюджете Куйганского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8 ноября 2022 года № 26/8-VII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Куйганского сельского округа Тарбагатайского района на 2022-2024 годы" от 31 декабря 2021 года № 13/11-VII (зарегистрировано в Реестре государственной регистрации нормативных правовых актов под № 164316)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доходы – 52 283,7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3 319,7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48 964,0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52 385,6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101,9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Куйганского сельского округа Тарбагатайского района на 2022 год предусмотрены целевые текущие трансферты из районного бюджета в сумме 16 869,0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наября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13/11-VII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