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02d" w14:textId="eb5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2023 -2025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2022 года № 31/2-VII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349 927,9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305 160,9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351 109,2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2023 год установлен объем субвенции, передаваемый из районного бюджета в сумме 63 111,0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2023 год предусмотрены целевые текущие трансферты из районного бюджета в сумме 104277,0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1 181,3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бюджете Акжарского сельского округа Тарбагатайского района на 2023 год предусмотрены целевые текущие трансферты из областного бюджета в сумме 137772,9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Тарбагатайского районного маслихата Восточно-Казахстанской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