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1089" w14:textId="d20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12-184/VII "О бюджете Коктерекского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12-184/VII "О бюджете Коктерекского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37 450,0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40 830,9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-989,9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989,9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989,9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12-184/VII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