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36fd" w14:textId="8923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2021 года № 14/3-VII "О бюджетах города, поселков и сельских округов Шемонаихинского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августа 2022 года № 22/2-VII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бюджетах города, поселков и сельских округов Шемонаихинского района на 2022-2024 годы" от 28 декабря 2021 года № 14/3-VII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Вавилонского сельского округа Шемонаихинского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134 982,0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58 429,0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76 553,0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137 203,0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- 2 221,0 тысяча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2 221,0 тысяча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2 221,0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