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dc6f" w14:textId="15bd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28 августа 2013 года № 90 "Об утверждении Квалификационных требований для должностей сотрудников органов, ведомств и учреждений прокуратуры Республики Казахстан"</w:t>
      </w:r>
    </w:p>
    <w:p>
      <w:pPr>
        <w:spacing w:after="0"/>
        <w:ind w:left="0"/>
        <w:jc w:val="both"/>
      </w:pPr>
      <w:r>
        <w:rPr>
          <w:rFonts w:ascii="Times New Roman"/>
          <w:b w:val="false"/>
          <w:i w:val="false"/>
          <w:color w:val="000000"/>
          <w:sz w:val="28"/>
        </w:rPr>
        <w:t>Приказ Генерального Прокурора Республики Казахстан от 29 декабря 2022 года № 259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28 августа 2013 года № 90 "Об утверждении Квалификационных требований для должностей сотрудников органов, ведомств и учреждений прокуратуры Республики Казахстан" (зарегистрирован в Реестре государственной регистрации нормативных правовых актов 4 октября 2013 года за № 8780)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для должностей сотрудников органов, ведомств и учреждений прокуратуры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кадрового развития Генеральной прокуратуры Республики Казахстан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4"/>
    <w:bookmarkStart w:name="z10" w:id="5"/>
    <w:p>
      <w:pPr>
        <w:spacing w:after="0"/>
        <w:ind w:left="0"/>
        <w:jc w:val="both"/>
      </w:pPr>
      <w:r>
        <w:rPr>
          <w:rFonts w:ascii="Times New Roman"/>
          <w:b w:val="false"/>
          <w:i w:val="false"/>
          <w:color w:val="000000"/>
          <w:sz w:val="28"/>
        </w:rPr>
        <w:t>
      3. С настоящим приказом ознакомить всех сотрудников органов, ведомств и учреждений прокуратуры Республики Казахстан.</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Департамент кадрового развития Генеральной прокуратуры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вступает в силу со дня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Председатель Агентства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r>
        <w:rPr>
          <w:rFonts w:ascii="Times New Roman"/>
          <w:b w:val="false"/>
          <w:i w:val="false"/>
          <w:color w:val="000000"/>
          <w:sz w:val="28"/>
        </w:rPr>
        <w:t>_______________________ Д. Жазыкбаев</w:t>
      </w:r>
    </w:p>
    <w:p>
      <w:pPr>
        <w:spacing w:after="0"/>
        <w:ind w:left="0"/>
        <w:jc w:val="both"/>
      </w:pPr>
      <w:r>
        <w:rPr>
          <w:rFonts w:ascii="Times New Roman"/>
          <w:b w:val="false"/>
          <w:i w:val="false"/>
          <w:color w:val="000000"/>
          <w:sz w:val="28"/>
        </w:rPr>
        <w:t>"___" ______ 2022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Генерального </w:t>
            </w:r>
            <w:r>
              <w:br/>
            </w:r>
            <w:r>
              <w:rPr>
                <w:rFonts w:ascii="Times New Roman"/>
                <w:b w:val="false"/>
                <w:i w:val="false"/>
                <w:color w:val="000000"/>
                <w:sz w:val="20"/>
              </w:rPr>
              <w:t>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2022 года № 259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Генерального </w:t>
            </w:r>
            <w:r>
              <w:br/>
            </w:r>
            <w:r>
              <w:rPr>
                <w:rFonts w:ascii="Times New Roman"/>
                <w:b w:val="false"/>
                <w:i w:val="false"/>
                <w:color w:val="000000"/>
                <w:sz w:val="20"/>
              </w:rPr>
              <w:t>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2013 года № 90</w:t>
            </w:r>
          </w:p>
        </w:tc>
      </w:tr>
    </w:tbl>
    <w:bookmarkStart w:name="z17" w:id="9"/>
    <w:p>
      <w:pPr>
        <w:spacing w:after="0"/>
        <w:ind w:left="0"/>
        <w:jc w:val="left"/>
      </w:pPr>
      <w:r>
        <w:rPr>
          <w:rFonts w:ascii="Times New Roman"/>
          <w:b/>
          <w:i w:val="false"/>
          <w:color w:val="000000"/>
        </w:rPr>
        <w:t xml:space="preserve"> Квалификационные требования к категориям должностей сотрудников системы органов прокуратуры Республики Казахстан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состоянию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знаниям, умениям и навыкам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Центральный аппарат Генеральной прокуратуры Республики Казахстан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Руководитель Аппарата</w:t>
            </w:r>
          </w:p>
          <w:bookmarkEnd w:id="10"/>
          <w:p>
            <w:pPr>
              <w:spacing w:after="20"/>
              <w:ind w:left="20"/>
              <w:jc w:val="both"/>
            </w:pPr>
            <w:r>
              <w:rPr>
                <w:rFonts w:ascii="Times New Roman"/>
                <w:b w:val="false"/>
                <w:i w:val="false"/>
                <w:color w:val="000000"/>
                <w:sz w:val="20"/>
              </w:rPr>
              <w:t>
Начальник службы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 не менее десяти лет стажа службы в органах прокуратуры, в том числе не менее четырех лет на руководящих должностях, либо не менее двух лет на должностях равнозначной или следующей нижестоящей категории,</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двенадцати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тринадцати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4)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Начальник департамента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начальника службы</w:t>
            </w:r>
          </w:p>
          <w:p>
            <w:pPr>
              <w:spacing w:after="20"/>
              <w:ind w:left="20"/>
              <w:jc w:val="both"/>
            </w:pPr>
            <w:r>
              <w:rPr>
                <w:rFonts w:ascii="Times New Roman"/>
                <w:b w:val="false"/>
                <w:i w:val="false"/>
                <w:color w:val="000000"/>
                <w:sz w:val="20"/>
              </w:rPr>
              <w:t>
Старший помощник Генерального Прокурора по особым поручениям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девяти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одиннадцати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4)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Заместитель начальника департамента Генеральной прокуратуры</w:t>
            </w:r>
          </w:p>
          <w:bookmarkEnd w:id="14"/>
          <w:p>
            <w:pPr>
              <w:spacing w:after="20"/>
              <w:ind w:left="20"/>
              <w:jc w:val="both"/>
            </w:pPr>
            <w:r>
              <w:rPr>
                <w:rFonts w:ascii="Times New Roman"/>
                <w:b w:val="false"/>
                <w:i w:val="false"/>
                <w:color w:val="000000"/>
                <w:sz w:val="20"/>
              </w:rPr>
              <w:t>
Начальник самостоятельного управления Генеральной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1) 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работы на правоохранительной службе, в том числе не менее трех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десяти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4)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Начальник управления Генеральной прокуратуры</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начальника самостоятельного управления</w:t>
            </w:r>
          </w:p>
          <w:p>
            <w:pPr>
              <w:spacing w:after="20"/>
              <w:ind w:left="20"/>
              <w:jc w:val="both"/>
            </w:pPr>
            <w:r>
              <w:rPr>
                <w:rFonts w:ascii="Times New Roman"/>
                <w:b w:val="false"/>
                <w:i w:val="false"/>
                <w:color w:val="000000"/>
                <w:sz w:val="20"/>
              </w:rPr>
              <w:t>
Старший помощник Генерального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Заместитель начальника управления Генеральной прокуратуры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отдела Генеральной прокуратуры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Советник,</w:t>
            </w:r>
          </w:p>
          <w:p>
            <w:pPr>
              <w:spacing w:after="20"/>
              <w:ind w:left="20"/>
              <w:jc w:val="both"/>
            </w:pPr>
            <w:r>
              <w:rPr>
                <w:rFonts w:ascii="Times New Roman"/>
                <w:b w:val="false"/>
                <w:i w:val="false"/>
                <w:color w:val="000000"/>
                <w:sz w:val="20"/>
              </w:rPr>
              <w:t>
помощник Генерального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Генеральной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1) не менее пяти лет стажа службы в органах прокуратуры или на должностях в правоохранительных органах,</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государственной службы,</w:t>
            </w:r>
          </w:p>
          <w:p>
            <w:pPr>
              <w:spacing w:after="20"/>
              <w:ind w:left="20"/>
              <w:jc w:val="both"/>
            </w:pPr>
            <w:r>
              <w:rPr>
                <w:rFonts w:ascii="Times New Roman"/>
                <w:b w:val="false"/>
                <w:i w:val="false"/>
                <w:color w:val="000000"/>
                <w:sz w:val="20"/>
              </w:rPr>
              <w:t>
3) либо не менее восьми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Генеральной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1) не менее пяти лет стажа службы в органах прокуратуры или на должностях в правоохранительных органах, в том числе не менее одного года стажа службы в Академии правоохранительных органов, областных органах Генеральной прокуратуры, КПСиСУ, на руководящих должностях в районных органах Генеральной прокуратуры,</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p>
          <w:p>
            <w:pPr>
              <w:spacing w:after="20"/>
              <w:ind w:left="20"/>
              <w:jc w:val="both"/>
            </w:pPr>
            <w:r>
              <w:rPr>
                <w:rFonts w:ascii="Times New Roman"/>
                <w:b w:val="false"/>
                <w:i w:val="false"/>
                <w:color w:val="000000"/>
                <w:sz w:val="20"/>
              </w:rPr>
              <w:t>
3) либо не менее семи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Областные органы Генеральной прокуратуры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области и приравненный к нему прокурор (далее – прокурор области)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1) не менее двенадцати лет стажа службы в органах прокуратуры, в том числе не менее двух лет на руководящих должностях,</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3) либо стаж работы на должности судьи не менее двенадцати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прокурора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должности вышестоящей или трех лет на должности равнозначной или следующей нижестоящей категории,</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p>
          <w:p>
            <w:pPr>
              <w:spacing w:after="20"/>
              <w:ind w:left="20"/>
              <w:jc w:val="both"/>
            </w:pP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должности вышестоящей или трех лет на должности равнозначной или следующей нижестоящей категории,</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p>
          <w:p>
            <w:pPr>
              <w:spacing w:after="20"/>
              <w:ind w:left="20"/>
              <w:jc w:val="both"/>
            </w:pP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Начальник управления прокуратуры области</w:t>
            </w:r>
          </w:p>
          <w:bookmarkEnd w:id="25"/>
          <w:p>
            <w:pPr>
              <w:spacing w:after="20"/>
              <w:ind w:left="20"/>
              <w:jc w:val="both"/>
            </w:pPr>
            <w:r>
              <w:rPr>
                <w:rFonts w:ascii="Times New Roman"/>
                <w:b w:val="false"/>
                <w:i w:val="false"/>
                <w:color w:val="000000"/>
                <w:sz w:val="20"/>
              </w:rPr>
              <w:t>
Старший помощник прокурора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прокуратуры области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Начальник отдела прокуратуры области</w:t>
            </w:r>
          </w:p>
          <w:bookmarkEnd w:id="28"/>
          <w:p>
            <w:pPr>
              <w:spacing w:after="20"/>
              <w:ind w:left="20"/>
              <w:jc w:val="both"/>
            </w:pPr>
            <w:r>
              <w:rPr>
                <w:rFonts w:ascii="Times New Roman"/>
                <w:b w:val="false"/>
                <w:i w:val="false"/>
                <w:color w:val="000000"/>
                <w:sz w:val="20"/>
              </w:rPr>
              <w:t>
Помощник прокурора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1) не менее четырех лет стажа службы в органах прокуратуры,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прокуратуры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1) не менее четырех лет стажа службы в органах прокуратуры или должностях в правоохранительных органах,</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государственной службы,</w:t>
            </w:r>
          </w:p>
          <w:p>
            <w:pPr>
              <w:spacing w:after="20"/>
              <w:ind w:left="20"/>
              <w:jc w:val="both"/>
            </w:pPr>
            <w:r>
              <w:rPr>
                <w:rFonts w:ascii="Times New Roman"/>
                <w:b w:val="false"/>
                <w:i w:val="false"/>
                <w:color w:val="000000"/>
                <w:sz w:val="20"/>
              </w:rPr>
              <w:t>
3) либо не менее пяти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прокуратуры области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1"/>
          <w:p>
            <w:pPr>
              <w:spacing w:after="20"/>
              <w:ind w:left="20"/>
              <w:jc w:val="both"/>
            </w:pPr>
            <w:r>
              <w:rPr>
                <w:rFonts w:ascii="Times New Roman"/>
                <w:b w:val="false"/>
                <w:i w:val="false"/>
                <w:color w:val="000000"/>
                <w:sz w:val="20"/>
              </w:rPr>
              <w:t>
1) не менее трех лет стажа службы в органах прокуратуры или на должностях в правоохранительных органах,</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четырех лет стажа государственной службы,</w:t>
            </w:r>
          </w:p>
          <w:p>
            <w:pPr>
              <w:spacing w:after="20"/>
              <w:ind w:left="20"/>
              <w:jc w:val="both"/>
            </w:pPr>
            <w:r>
              <w:rPr>
                <w:rFonts w:ascii="Times New Roman"/>
                <w:b w:val="false"/>
                <w:i w:val="false"/>
                <w:color w:val="000000"/>
                <w:sz w:val="20"/>
              </w:rPr>
              <w:t>
3) либо не менее пяти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Районные органы Генеральной прокуратуры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
Прокурор города, района и приравненный к нему прокурор</w:t>
            </w:r>
          </w:p>
          <w:bookmarkEnd w:id="32"/>
          <w:p>
            <w:pPr>
              <w:spacing w:after="20"/>
              <w:ind w:left="20"/>
              <w:jc w:val="both"/>
            </w:pPr>
            <w:r>
              <w:rPr>
                <w:rFonts w:ascii="Times New Roman"/>
                <w:b w:val="false"/>
                <w:i w:val="false"/>
                <w:color w:val="000000"/>
                <w:sz w:val="20"/>
              </w:rPr>
              <w:t>
(далее – прокурор города, района)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семи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девяти лет стажа государственной службы, в том числе не менее четырех лет на руководящих должностях,</w:t>
            </w:r>
          </w:p>
          <w:p>
            <w:pPr>
              <w:spacing w:after="20"/>
              <w:ind w:left="20"/>
              <w:jc w:val="both"/>
            </w:pPr>
            <w:r>
              <w:rPr>
                <w:rFonts w:ascii="Times New Roman"/>
                <w:b w:val="false"/>
                <w:i w:val="false"/>
                <w:color w:val="000000"/>
                <w:sz w:val="20"/>
              </w:rPr>
              <w:t>
5)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прокурора города, района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прокуратуры города, района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1) не менее трех лет стажа службы в органах прокуратуры;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p>
          <w:p>
            <w:pPr>
              <w:spacing w:after="20"/>
              <w:ind w:left="20"/>
              <w:jc w:val="both"/>
            </w:pP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прокуратуры города, района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6"/>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p>
          <w:p>
            <w:pPr>
              <w:spacing w:after="20"/>
              <w:ind w:left="20"/>
              <w:jc w:val="both"/>
            </w:pP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C-RGP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прокуратуры города, района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Академия правоохранительных органов при Генеральной прокуратуре (далее – Академия)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7"/>
          <w:p>
            <w:pPr>
              <w:spacing w:after="20"/>
              <w:ind w:left="20"/>
              <w:jc w:val="both"/>
            </w:pPr>
            <w:r>
              <w:rPr>
                <w:rFonts w:ascii="Times New Roman"/>
                <w:b w:val="false"/>
                <w:i w:val="false"/>
                <w:color w:val="000000"/>
                <w:sz w:val="20"/>
              </w:rPr>
              <w:t>
1) не менее двенадцати лет стажа работы в органах прокуратуры, в том числе не менее пяти лет на руководящих должностях, либо на должностях равнозначной или следующей нижестоящей категории;</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пятнадцати лет стажа работы в должности судьи;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пятнадцати лет стажа работы на государственной службе, в том числе не менее одного года на политических должностях или должностях корпуса "А";</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либо не менее пятнадцати лет стажа научной и (или) педагогической деятельности, в том числе не менее пяти лет на руководящих должностях,</w:t>
            </w:r>
          </w:p>
          <w:p>
            <w:pPr>
              <w:spacing w:after="20"/>
              <w:ind w:left="20"/>
              <w:jc w:val="both"/>
            </w:pPr>
            <w:r>
              <w:rPr>
                <w:rFonts w:ascii="Times New Roman"/>
                <w:b w:val="false"/>
                <w:i w:val="false"/>
                <w:color w:val="000000"/>
                <w:sz w:val="20"/>
              </w:rPr>
              <w:t>
6) либо не менее пятнадцати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проректор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8"/>
          <w:p>
            <w:pPr>
              <w:spacing w:after="20"/>
              <w:ind w:left="20"/>
              <w:jc w:val="both"/>
            </w:pPr>
            <w:r>
              <w:rPr>
                <w:rFonts w:ascii="Times New Roman"/>
                <w:b w:val="false"/>
                <w:i w:val="false"/>
                <w:color w:val="000000"/>
                <w:sz w:val="20"/>
              </w:rPr>
              <w:t>
1) не менее десяти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тринадцати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четырнадцати лет стажа научной и (или) педагогической деятельности, в том числе не менее шести лет на руководящих должностях,</w:t>
            </w:r>
          </w:p>
          <w:p>
            <w:pPr>
              <w:spacing w:after="20"/>
              <w:ind w:left="20"/>
              <w:jc w:val="both"/>
            </w:pPr>
            <w:r>
              <w:rPr>
                <w:rFonts w:ascii="Times New Roman"/>
                <w:b w:val="false"/>
                <w:i w:val="false"/>
                <w:color w:val="000000"/>
                <w:sz w:val="20"/>
              </w:rPr>
              <w:t>
5) либо не менее пятнадцати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Проректор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9"/>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двенадцати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тринадцати лет стажа научной и (или) педагогической деятельности, в том числе не менее шести лет на руководящих должностях,</w:t>
            </w:r>
          </w:p>
          <w:p>
            <w:pPr>
              <w:spacing w:after="20"/>
              <w:ind w:left="20"/>
              <w:jc w:val="both"/>
            </w:pPr>
            <w:r>
              <w:rPr>
                <w:rFonts w:ascii="Times New Roman"/>
                <w:b w:val="false"/>
                <w:i w:val="false"/>
                <w:color w:val="000000"/>
                <w:sz w:val="20"/>
              </w:rPr>
              <w:t>
5)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0"/>
          <w:p>
            <w:pPr>
              <w:spacing w:after="20"/>
              <w:ind w:left="20"/>
              <w:jc w:val="both"/>
            </w:pPr>
            <w:r>
              <w:rPr>
                <w:rFonts w:ascii="Times New Roman"/>
                <w:b w:val="false"/>
                <w:i w:val="false"/>
                <w:color w:val="000000"/>
                <w:sz w:val="20"/>
              </w:rPr>
              <w:t>
Руководитель Аппарата Академии</w:t>
            </w:r>
          </w:p>
          <w:bookmarkEnd w:id="40"/>
          <w:p>
            <w:pPr>
              <w:spacing w:after="20"/>
              <w:ind w:left="20"/>
              <w:jc w:val="both"/>
            </w:pPr>
            <w:r>
              <w:rPr>
                <w:rFonts w:ascii="Times New Roman"/>
                <w:b w:val="false"/>
                <w:i w:val="false"/>
                <w:color w:val="000000"/>
                <w:sz w:val="20"/>
              </w:rPr>
              <w:t>
Директор Института Академии Профессор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1"/>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девяти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одиннадцати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двенадцати лет стажа научной и (или) педагогической деятельности, в том числе не менее шести лет на руководящих должностях,</w:t>
            </w:r>
          </w:p>
          <w:p>
            <w:pPr>
              <w:spacing w:after="20"/>
              <w:ind w:left="20"/>
              <w:jc w:val="both"/>
            </w:pPr>
            <w:r>
              <w:rPr>
                <w:rFonts w:ascii="Times New Roman"/>
                <w:b w:val="false"/>
                <w:i w:val="false"/>
                <w:color w:val="000000"/>
                <w:sz w:val="20"/>
              </w:rPr>
              <w:t>
5)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Института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2"/>
          <w:p>
            <w:pPr>
              <w:spacing w:after="20"/>
              <w:ind w:left="20"/>
              <w:jc w:val="both"/>
            </w:pPr>
            <w:r>
              <w:rPr>
                <w:rFonts w:ascii="Times New Roman"/>
                <w:b w:val="false"/>
                <w:i w:val="false"/>
                <w:color w:val="000000"/>
                <w:sz w:val="20"/>
              </w:rPr>
              <w:t>
1) не менее семи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работы на правоохранительной службе,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десяти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одиннадцати лет стажа научной и (или) педагогической деятельности, в том числе не менее пяти лет на руководящих должностях;</w:t>
            </w:r>
          </w:p>
          <w:p>
            <w:pPr>
              <w:spacing w:after="20"/>
              <w:ind w:left="20"/>
              <w:jc w:val="both"/>
            </w:pPr>
            <w:r>
              <w:rPr>
                <w:rFonts w:ascii="Times New Roman"/>
                <w:b w:val="false"/>
                <w:i w:val="false"/>
                <w:color w:val="000000"/>
                <w:sz w:val="20"/>
              </w:rPr>
              <w:t>
5)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 факультета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3"/>
          <w:p>
            <w:pPr>
              <w:spacing w:after="20"/>
              <w:ind w:left="20"/>
              <w:jc w:val="both"/>
            </w:pPr>
            <w:r>
              <w:rPr>
                <w:rFonts w:ascii="Times New Roman"/>
                <w:b w:val="false"/>
                <w:i w:val="false"/>
                <w:color w:val="000000"/>
                <w:sz w:val="20"/>
              </w:rPr>
              <w:t>
Начальник управления Академии</w:t>
            </w:r>
          </w:p>
          <w:bookmarkEnd w:id="43"/>
          <w:p>
            <w:pPr>
              <w:spacing w:after="20"/>
              <w:ind w:left="20"/>
              <w:jc w:val="both"/>
            </w:pPr>
            <w:r>
              <w:rPr>
                <w:rFonts w:ascii="Times New Roman"/>
                <w:b w:val="false"/>
                <w:i w:val="false"/>
                <w:color w:val="000000"/>
                <w:sz w:val="20"/>
              </w:rPr>
              <w:t>
Помощник ректора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4"/>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5"/>
          <w:p>
            <w:pPr>
              <w:spacing w:after="20"/>
              <w:ind w:left="20"/>
              <w:jc w:val="both"/>
            </w:pPr>
            <w:r>
              <w:rPr>
                <w:rFonts w:ascii="Times New Roman"/>
                <w:b w:val="false"/>
                <w:i w:val="false"/>
                <w:color w:val="000000"/>
                <w:sz w:val="20"/>
              </w:rPr>
              <w:t>
Начальник центра Академии</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Заведующий кафедрой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научный сотрудник Академии</w:t>
            </w:r>
          </w:p>
          <w:p>
            <w:pPr>
              <w:spacing w:after="20"/>
              <w:ind w:left="20"/>
              <w:jc w:val="both"/>
            </w:pPr>
            <w:r>
              <w:rPr>
                <w:rFonts w:ascii="Times New Roman"/>
                <w:b w:val="false"/>
                <w:i w:val="false"/>
                <w:color w:val="000000"/>
                <w:sz w:val="20"/>
              </w:rPr>
              <w:t>
Секретарь Ученого совета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 и/или классный чин, специальное (воинское) звание не ниже советника юстиции, подполковника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6"/>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девяти лет стажа научной и (или) педагогической деятельности, в том числе не менее трех лет на руководящих должностях,</w:t>
            </w:r>
          </w:p>
          <w:p>
            <w:pPr>
              <w:spacing w:after="20"/>
              <w:ind w:left="20"/>
              <w:jc w:val="both"/>
            </w:pPr>
            <w:r>
              <w:rPr>
                <w:rFonts w:ascii="Times New Roman"/>
                <w:b w:val="false"/>
                <w:i w:val="false"/>
                <w:color w:val="000000"/>
                <w:sz w:val="20"/>
              </w:rPr>
              <w:t>
5)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7"/>
          <w:p>
            <w:pPr>
              <w:spacing w:after="20"/>
              <w:ind w:left="20"/>
              <w:jc w:val="both"/>
            </w:pPr>
            <w:r>
              <w:rPr>
                <w:rFonts w:ascii="Times New Roman"/>
                <w:b w:val="false"/>
                <w:i w:val="false"/>
                <w:color w:val="000000"/>
                <w:sz w:val="20"/>
              </w:rPr>
              <w:t>
Начальник отдела Академии</w:t>
            </w:r>
          </w:p>
          <w:bookmarkEnd w:id="47"/>
          <w:p>
            <w:pPr>
              <w:spacing w:after="20"/>
              <w:ind w:left="20"/>
              <w:jc w:val="both"/>
            </w:pPr>
            <w:r>
              <w:rPr>
                <w:rFonts w:ascii="Times New Roman"/>
                <w:b w:val="false"/>
                <w:i w:val="false"/>
                <w:color w:val="000000"/>
                <w:sz w:val="20"/>
              </w:rPr>
              <w:t>
Начальник дежурной части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8"/>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9"/>
          <w:p>
            <w:pPr>
              <w:spacing w:after="20"/>
              <w:ind w:left="20"/>
              <w:jc w:val="both"/>
            </w:pPr>
            <w:r>
              <w:rPr>
                <w:rFonts w:ascii="Times New Roman"/>
                <w:b w:val="false"/>
                <w:i w:val="false"/>
                <w:color w:val="000000"/>
                <w:sz w:val="20"/>
              </w:rPr>
              <w:t>
Ведущий научный сотрудник Академии</w:t>
            </w:r>
          </w:p>
          <w:bookmarkEnd w:id="49"/>
          <w:p>
            <w:pPr>
              <w:spacing w:after="20"/>
              <w:ind w:left="20"/>
              <w:jc w:val="both"/>
            </w:pPr>
            <w:r>
              <w:rPr>
                <w:rFonts w:ascii="Times New Roman"/>
                <w:b w:val="false"/>
                <w:i w:val="false"/>
                <w:color w:val="000000"/>
                <w:sz w:val="20"/>
              </w:rPr>
              <w:t>
Доцент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 ученая степень и/или классный чин, специальное (воинское) звание не ниже младшего советника юстиции, майора;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0"/>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либо не менее восьми лет стажа научной и (или) педагогической деятельности, в том числе не менее двух лет на руководящих должностях,</w:t>
            </w:r>
          </w:p>
          <w:p>
            <w:pPr>
              <w:spacing w:after="20"/>
              <w:ind w:left="20"/>
              <w:jc w:val="both"/>
            </w:pPr>
            <w:r>
              <w:rPr>
                <w:rFonts w:ascii="Times New Roman"/>
                <w:b w:val="false"/>
                <w:i w:val="false"/>
                <w:color w:val="000000"/>
                <w:sz w:val="20"/>
              </w:rPr>
              <w:t>
5)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1"/>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p>
          <w:p>
            <w:pPr>
              <w:spacing w:after="20"/>
              <w:ind w:left="20"/>
              <w:jc w:val="both"/>
            </w:pPr>
            <w:r>
              <w:rPr>
                <w:rFonts w:ascii="Times New Roman"/>
                <w:b w:val="false"/>
                <w:i w:val="false"/>
                <w:color w:val="000000"/>
                <w:sz w:val="20"/>
              </w:rPr>
              <w:t>
3) либо не менее восьми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2"/>
          <w:p>
            <w:pPr>
              <w:spacing w:after="20"/>
              <w:ind w:left="20"/>
              <w:jc w:val="both"/>
            </w:pPr>
            <w:r>
              <w:rPr>
                <w:rFonts w:ascii="Times New Roman"/>
                <w:b w:val="false"/>
                <w:i w:val="false"/>
                <w:color w:val="000000"/>
                <w:sz w:val="20"/>
              </w:rPr>
              <w:t>
Старший научный сотрудник Академии</w:t>
            </w:r>
          </w:p>
          <w:bookmarkEnd w:id="52"/>
          <w:p>
            <w:pPr>
              <w:spacing w:after="20"/>
              <w:ind w:left="20"/>
              <w:jc w:val="both"/>
            </w:pPr>
            <w:r>
              <w:rPr>
                <w:rFonts w:ascii="Times New Roman"/>
                <w:b w:val="false"/>
                <w:i w:val="false"/>
                <w:color w:val="000000"/>
                <w:sz w:val="20"/>
              </w:rPr>
              <w:t>
Старший преподаватель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3"/>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государственной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семи лет стажа научной и (или) педагогической деятельности,</w:t>
            </w:r>
          </w:p>
          <w:p>
            <w:pPr>
              <w:spacing w:after="20"/>
              <w:ind w:left="20"/>
              <w:jc w:val="both"/>
            </w:pP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4"/>
          <w:p>
            <w:pPr>
              <w:spacing w:after="20"/>
              <w:ind w:left="20"/>
              <w:jc w:val="both"/>
            </w:pPr>
            <w:r>
              <w:rPr>
                <w:rFonts w:ascii="Times New Roman"/>
                <w:b w:val="false"/>
                <w:i w:val="false"/>
                <w:color w:val="000000"/>
                <w:sz w:val="20"/>
              </w:rPr>
              <w:t>
Прокурор управления, отдела Академии</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 управления, отдела Академии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Научный сотрудник Академии</w:t>
            </w:r>
          </w:p>
          <w:p>
            <w:pPr>
              <w:spacing w:after="20"/>
              <w:ind w:left="20"/>
              <w:jc w:val="both"/>
            </w:pPr>
            <w:r>
              <w:rPr>
                <w:rFonts w:ascii="Times New Roman"/>
                <w:b w:val="false"/>
                <w:i w:val="false"/>
                <w:color w:val="000000"/>
                <w:sz w:val="20"/>
              </w:rPr>
              <w:t>
Преподаватель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государственной службы, либо научной и (или) педагогической деятельности, либо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Центральный аппарат Комитета по правовой статистике и специальным учетам Генеральной прокуратуры (далее - Комитет)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5"/>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трех лет на руководящих должностях, либо не менее одного года на должностях равнозначной или следующей нижестоящей категории,</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двенадцати лет стажа государственной службы, в том числе не менее пяти лет на руководящих должностях,</w:t>
            </w:r>
          </w:p>
          <w:p>
            <w:pPr>
              <w:spacing w:after="20"/>
              <w:ind w:left="20"/>
              <w:jc w:val="both"/>
            </w:pPr>
            <w:r>
              <w:rPr>
                <w:rFonts w:ascii="Times New Roman"/>
                <w:b w:val="false"/>
                <w:i w:val="false"/>
                <w:color w:val="000000"/>
                <w:sz w:val="20"/>
              </w:rPr>
              <w:t>
4) либо не менее четырнадцати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6"/>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шести месяцев на руководящих должностях или не менее одного года на должностях равнозначных или следующей нижестоящей категории,</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 или не менее пяти лет на должностях нижестоящей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7"/>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восьми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8"/>
          <w:p>
            <w:pPr>
              <w:spacing w:after="20"/>
              <w:ind w:left="20"/>
              <w:jc w:val="both"/>
            </w:pPr>
            <w:r>
              <w:rPr>
                <w:rFonts w:ascii="Times New Roman"/>
                <w:b w:val="false"/>
                <w:i w:val="false"/>
                <w:color w:val="000000"/>
                <w:sz w:val="20"/>
              </w:rPr>
              <w:t>
1) не менее четырех лет стажа службы в органах прокуратуры или на должностях в правоохранительных органах,</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государственной службы,</w:t>
            </w:r>
          </w:p>
          <w:p>
            <w:pPr>
              <w:spacing w:after="20"/>
              <w:ind w:left="20"/>
              <w:jc w:val="both"/>
            </w:pPr>
            <w:r>
              <w:rPr>
                <w:rFonts w:ascii="Times New Roman"/>
                <w:b w:val="false"/>
                <w:i w:val="false"/>
                <w:color w:val="000000"/>
                <w:sz w:val="20"/>
              </w:rPr>
              <w:t>
3) либо не менее пяти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9"/>
          <w:p>
            <w:pPr>
              <w:spacing w:after="20"/>
              <w:ind w:left="20"/>
              <w:jc w:val="both"/>
            </w:pPr>
            <w:r>
              <w:rPr>
                <w:rFonts w:ascii="Times New Roman"/>
                <w:b w:val="false"/>
                <w:i w:val="false"/>
                <w:color w:val="000000"/>
                <w:sz w:val="20"/>
              </w:rPr>
              <w:t>
1) не менее трех лет стажа службы в органах прокуратуры или на должностях в правоохранительных органах,</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четырех лет стажа государственной службы,</w:t>
            </w:r>
          </w:p>
          <w:p>
            <w:pPr>
              <w:spacing w:after="20"/>
              <w:ind w:left="20"/>
              <w:jc w:val="both"/>
            </w:pP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Областные органы комитета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областного органа Комитета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0"/>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p>
          <w:p>
            <w:pPr>
              <w:spacing w:after="20"/>
              <w:ind w:left="20"/>
              <w:jc w:val="both"/>
            </w:pP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1"/>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p>
          <w:p>
            <w:pPr>
              <w:spacing w:after="20"/>
              <w:ind w:left="20"/>
              <w:jc w:val="both"/>
            </w:pP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2"/>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3"/>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4"/>
          <w:p>
            <w:pPr>
              <w:spacing w:after="20"/>
              <w:ind w:left="20"/>
              <w:jc w:val="both"/>
            </w:pPr>
            <w:r>
              <w:rPr>
                <w:rFonts w:ascii="Times New Roman"/>
                <w:b w:val="false"/>
                <w:i w:val="false"/>
                <w:color w:val="000000"/>
                <w:sz w:val="20"/>
              </w:rPr>
              <w:t>
1) не менее четырех лет стажа службы в органах прокуратуры,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управления,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5"/>
          <w:p>
            <w:pPr>
              <w:spacing w:after="20"/>
              <w:ind w:left="20"/>
              <w:jc w:val="both"/>
            </w:pPr>
            <w:r>
              <w:rPr>
                <w:rFonts w:ascii="Times New Roman"/>
                <w:b w:val="false"/>
                <w:i w:val="false"/>
                <w:color w:val="000000"/>
                <w:sz w:val="20"/>
              </w:rPr>
              <w:t>
1) не менее двух лет стажа службы в органах прокуратуры или должностях в правоохранительных органах,</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p>
          <w:p>
            <w:pPr>
              <w:spacing w:after="20"/>
              <w:ind w:left="20"/>
              <w:jc w:val="both"/>
            </w:pP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управления, отдела областного органа Комитета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Центральный аппарат Главной военной прокуратуры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военный прокурор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6"/>
          <w:p>
            <w:pPr>
              <w:spacing w:after="20"/>
              <w:ind w:left="20"/>
              <w:jc w:val="both"/>
            </w:pPr>
            <w:r>
              <w:rPr>
                <w:rFonts w:ascii="Times New Roman"/>
                <w:b w:val="false"/>
                <w:i w:val="false"/>
                <w:color w:val="000000"/>
                <w:sz w:val="20"/>
              </w:rPr>
              <w:t>
1) не менее двенадцати лет стажа службы в органах прокуратуры, в том числе не менее двух лет на руководящих должностях,</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четырнадцати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3) либо стаж работы на должности судьи не менее двенадцати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Главного военного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7"/>
          <w:p>
            <w:pPr>
              <w:spacing w:after="20"/>
              <w:ind w:left="20"/>
              <w:jc w:val="both"/>
            </w:pPr>
            <w:r>
              <w:rPr>
                <w:rFonts w:ascii="Times New Roman"/>
                <w:b w:val="false"/>
                <w:i w:val="false"/>
                <w:color w:val="000000"/>
                <w:sz w:val="20"/>
              </w:rPr>
              <w:t>
1) не менее девяти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одиннадцати лет стажа службы на должностях в правоохранительных органах, в том числе не менее пяти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десяти лет,</w:t>
            </w:r>
          </w:p>
          <w:p>
            <w:pPr>
              <w:spacing w:after="20"/>
              <w:ind w:left="20"/>
              <w:jc w:val="both"/>
            </w:pPr>
            <w:r>
              <w:rPr>
                <w:rFonts w:ascii="Times New Roman"/>
                <w:b w:val="false"/>
                <w:i w:val="false"/>
                <w:color w:val="000000"/>
                <w:sz w:val="20"/>
              </w:rPr>
              <w:t>
4) либо не менее двенадцати лет стажа государственной службы, в том числе не менее шести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военного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8"/>
          <w:p>
            <w:pPr>
              <w:spacing w:after="20"/>
              <w:ind w:left="20"/>
              <w:jc w:val="both"/>
            </w:pPr>
            <w:r>
              <w:rPr>
                <w:rFonts w:ascii="Times New Roman"/>
                <w:b w:val="false"/>
                <w:i w:val="false"/>
                <w:color w:val="000000"/>
                <w:sz w:val="20"/>
              </w:rPr>
              <w:t>
1) не менее восьми лет стажа службы в органах прокуратуры, в том числе не менее двух лет на руководящих должностях, либо не менее одного года на должностях равнозначной или следующей нижестоящей категории,</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десяти лет стажа службы на должностях в правоохранительных органах, в том числе не менее четырех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стаж работы на должности судьи не менее девяти лет,</w:t>
            </w:r>
          </w:p>
          <w:p>
            <w:pPr>
              <w:spacing w:after="20"/>
              <w:ind w:left="20"/>
              <w:jc w:val="both"/>
            </w:pPr>
            <w:r>
              <w:rPr>
                <w:rFonts w:ascii="Times New Roman"/>
                <w:b w:val="false"/>
                <w:i w:val="false"/>
                <w:color w:val="000000"/>
                <w:sz w:val="20"/>
              </w:rPr>
              <w:t>
4) либо не менее одиннадцати лет стажа государственной службы,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9"/>
          <w:p>
            <w:pPr>
              <w:spacing w:after="20"/>
              <w:ind w:left="20"/>
              <w:jc w:val="both"/>
            </w:pPr>
            <w:r>
              <w:rPr>
                <w:rFonts w:ascii="Times New Roman"/>
                <w:b w:val="false"/>
                <w:i w:val="false"/>
                <w:color w:val="000000"/>
                <w:sz w:val="20"/>
              </w:rPr>
              <w:t>
Начальник управления Главной военной прокуроры</w:t>
            </w:r>
          </w:p>
          <w:bookmarkEnd w:id="69"/>
          <w:p>
            <w:pPr>
              <w:spacing w:after="20"/>
              <w:ind w:left="20"/>
              <w:jc w:val="both"/>
            </w:pPr>
            <w:r>
              <w:rPr>
                <w:rFonts w:ascii="Times New Roman"/>
                <w:b w:val="false"/>
                <w:i w:val="false"/>
                <w:color w:val="000000"/>
                <w:sz w:val="20"/>
              </w:rPr>
              <w:t>
Старший помощник Главного военного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0"/>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одного года на руководящих должностях,</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восьми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девяти лет стажа государственной службы, в том числе не менее четырех лет на руководящих должностях,</w:t>
            </w:r>
          </w:p>
          <w:p>
            <w:pPr>
              <w:spacing w:after="20"/>
              <w:ind w:left="20"/>
              <w:jc w:val="both"/>
            </w:pPr>
            <w:r>
              <w:rPr>
                <w:rFonts w:ascii="Times New Roman"/>
                <w:b w:val="false"/>
                <w:i w:val="false"/>
                <w:color w:val="000000"/>
                <w:sz w:val="20"/>
              </w:rPr>
              <w:t>
4)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Главной военной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1"/>
          <w:p>
            <w:pPr>
              <w:spacing w:after="20"/>
              <w:ind w:left="20"/>
              <w:jc w:val="both"/>
            </w:pPr>
            <w:r>
              <w:rPr>
                <w:rFonts w:ascii="Times New Roman"/>
                <w:b w:val="false"/>
                <w:i w:val="false"/>
                <w:color w:val="000000"/>
                <w:sz w:val="20"/>
              </w:rPr>
              <w:t>
1) не менее пяти лет стажа службы в органах прокуратуры,</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либо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семи лет стажа государственной службы, в том числе не менее трех лет на руководящих должностях,</w:t>
            </w:r>
          </w:p>
          <w:p>
            <w:pPr>
              <w:spacing w:after="20"/>
              <w:ind w:left="20"/>
              <w:jc w:val="both"/>
            </w:pPr>
            <w:r>
              <w:rPr>
                <w:rFonts w:ascii="Times New Roman"/>
                <w:b w:val="false"/>
                <w:i w:val="false"/>
                <w:color w:val="000000"/>
                <w:sz w:val="20"/>
              </w:rPr>
              <w:t>
4)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2"/>
          <w:p>
            <w:pPr>
              <w:spacing w:after="20"/>
              <w:ind w:left="20"/>
              <w:jc w:val="both"/>
            </w:pPr>
            <w:r>
              <w:rPr>
                <w:rFonts w:ascii="Times New Roman"/>
                <w:b w:val="false"/>
                <w:i w:val="false"/>
                <w:color w:val="000000"/>
                <w:sz w:val="20"/>
              </w:rPr>
              <w:t>
Начальник отдела Главной военной прокуратуры</w:t>
            </w:r>
          </w:p>
          <w:bookmarkEnd w:id="72"/>
          <w:p>
            <w:pPr>
              <w:spacing w:after="20"/>
              <w:ind w:left="20"/>
              <w:jc w:val="both"/>
            </w:pPr>
            <w:r>
              <w:rPr>
                <w:rFonts w:ascii="Times New Roman"/>
                <w:b w:val="false"/>
                <w:i w:val="false"/>
                <w:color w:val="000000"/>
                <w:sz w:val="20"/>
              </w:rPr>
              <w:t>
Помощник Главного военного прокурора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3"/>
          <w:p>
            <w:pPr>
              <w:spacing w:after="20"/>
              <w:ind w:left="20"/>
              <w:jc w:val="both"/>
            </w:pPr>
            <w:r>
              <w:rPr>
                <w:rFonts w:ascii="Times New Roman"/>
                <w:b w:val="false"/>
                <w:i w:val="false"/>
                <w:color w:val="000000"/>
                <w:sz w:val="20"/>
              </w:rPr>
              <w:t>
1) не менее четырех лет стажа службы в органах прокуратуры,</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шести лет стажа службы на должностях в правоохранительных органах, в том числе не менее одного года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военный прокурор управления, отдела Главной военной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4"/>
          <w:p>
            <w:pPr>
              <w:spacing w:after="20"/>
              <w:ind w:left="20"/>
              <w:jc w:val="both"/>
            </w:pPr>
            <w:r>
              <w:rPr>
                <w:rFonts w:ascii="Times New Roman"/>
                <w:b w:val="false"/>
                <w:i w:val="false"/>
                <w:color w:val="000000"/>
                <w:sz w:val="20"/>
              </w:rPr>
              <w:t>
1) не менее двух лет стажа службы в органах прокуратуры или должностях в правоохранительных органах,</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p>
          <w:p>
            <w:pPr>
              <w:spacing w:after="20"/>
              <w:ind w:left="20"/>
              <w:jc w:val="both"/>
            </w:pP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управления, отдела Главной военной прокуратуры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5"/>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трех лет стажа государственной службы,</w:t>
            </w:r>
          </w:p>
          <w:p>
            <w:pPr>
              <w:spacing w:after="20"/>
              <w:ind w:left="20"/>
              <w:jc w:val="both"/>
            </w:pPr>
            <w:r>
              <w:rPr>
                <w:rFonts w:ascii="Times New Roman"/>
                <w:b w:val="false"/>
                <w:i w:val="false"/>
                <w:color w:val="000000"/>
                <w:sz w:val="20"/>
              </w:rPr>
              <w:t>
3) либо не менее четырех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76"/>
          <w:p>
            <w:pPr>
              <w:spacing w:after="20"/>
              <w:ind w:left="20"/>
              <w:jc w:val="both"/>
            </w:pPr>
            <w:r>
              <w:rPr>
                <w:rFonts w:ascii="Times New Roman"/>
                <w:b w:val="false"/>
                <w:i w:val="false"/>
                <w:color w:val="000000"/>
                <w:sz w:val="20"/>
              </w:rPr>
              <w:t>
Инструктор –сержант Главной военной прокуратуры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подразделения</w:t>
            </w:r>
          </w:p>
          <w:p>
            <w:pPr>
              <w:spacing w:after="20"/>
              <w:ind w:left="20"/>
              <w:jc w:val="both"/>
            </w:pPr>
            <w:r>
              <w:rPr>
                <w:rFonts w:ascii="Times New Roman"/>
                <w:b w:val="false"/>
                <w:i w:val="false"/>
                <w:color w:val="000000"/>
                <w:sz w:val="20"/>
              </w:rPr>
              <w:t>
Старший специалист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Региональные органы Главной военной прокуратуры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региона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7"/>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3) либо стаж работы на должности судьи не менее семи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военного прокурора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8"/>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военного прокурора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9"/>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военной прокуратуры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0"/>
          <w:p>
            <w:pPr>
              <w:spacing w:after="20"/>
              <w:ind w:left="20"/>
              <w:jc w:val="both"/>
            </w:pPr>
            <w:r>
              <w:rPr>
                <w:rFonts w:ascii="Times New Roman"/>
                <w:b w:val="false"/>
                <w:i w:val="false"/>
                <w:color w:val="000000"/>
                <w:sz w:val="20"/>
              </w:rPr>
              <w:t>
1) не менее трех лет стажа службы в органах прокуратуры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p>
          <w:p>
            <w:pPr>
              <w:spacing w:after="20"/>
              <w:ind w:left="20"/>
              <w:jc w:val="both"/>
            </w:pP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военной прокуратуры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81"/>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p>
          <w:p>
            <w:pPr>
              <w:spacing w:after="20"/>
              <w:ind w:left="20"/>
              <w:jc w:val="both"/>
            </w:pP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военной прокуратуры региона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82"/>
          <w:p>
            <w:pPr>
              <w:spacing w:after="20"/>
              <w:ind w:left="20"/>
              <w:jc w:val="both"/>
            </w:pPr>
            <w:r>
              <w:rPr>
                <w:rFonts w:ascii="Times New Roman"/>
                <w:b w:val="false"/>
                <w:i w:val="false"/>
                <w:color w:val="000000"/>
                <w:sz w:val="20"/>
              </w:rPr>
              <w:t>
Старший специалист</w:t>
            </w:r>
          </w:p>
          <w:bookmarkEnd w:id="82"/>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Гарнизонные органы прокуратуры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 гарнизона, войск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3"/>
          <w:p>
            <w:pPr>
              <w:spacing w:after="20"/>
              <w:ind w:left="20"/>
              <w:jc w:val="both"/>
            </w:pPr>
            <w:r>
              <w:rPr>
                <w:rFonts w:ascii="Times New Roman"/>
                <w:b w:val="false"/>
                <w:i w:val="false"/>
                <w:color w:val="000000"/>
                <w:sz w:val="20"/>
              </w:rPr>
              <w:t>
1) не менее шести лет стажа службы в органах прокуратуры, в том числе не менее двух лет стажа службы в центральном аппарате Генеральной прокуратуры, КПСиСУ/областных органах Генеральной прокуратуры, КПСиСУ или не менее двух лет на должностях следующей нижестоящей категории,</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семи лет стажа службы на должностях в правоохранительных органах, в том числе не менее двух лет на руководящих должностях или не менее двух лет службы в центральном аппарате или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3) либо стаж работы на должности судьи не менее семи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пригодность по состоянию здоровья к прохождению службы в правоохранительных органах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обязательных знаний, умений и навыков, необходимых для исполнения функциональных обязанностей по конкретной должности;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военного прокурора гарнизона, войск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4"/>
          <w:p>
            <w:pPr>
              <w:spacing w:after="20"/>
              <w:ind w:left="20"/>
              <w:jc w:val="both"/>
            </w:pPr>
            <w:r>
              <w:rPr>
                <w:rFonts w:ascii="Times New Roman"/>
                <w:b w:val="false"/>
                <w:i w:val="false"/>
                <w:color w:val="000000"/>
                <w:sz w:val="20"/>
              </w:rPr>
              <w:t>
1) не менее пяти лет стажа службы в органах прокуратуры, в том числе не менее двух лет на должностях равнозначной или следующей нижестоящей категории,</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пяти лет стажа службы на должностях в правоохранительных органах, в том числе не менее двух лет на руководящих должностях,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шести лет стажа государственной службы, в том числе не менее двух лет на руководящих должностях,</w:t>
            </w:r>
          </w:p>
          <w:p>
            <w:pPr>
              <w:spacing w:after="20"/>
              <w:ind w:left="20"/>
              <w:jc w:val="both"/>
            </w:pPr>
            <w:r>
              <w:rPr>
                <w:rFonts w:ascii="Times New Roman"/>
                <w:b w:val="false"/>
                <w:i w:val="false"/>
                <w:color w:val="000000"/>
                <w:sz w:val="20"/>
              </w:rPr>
              <w:t>
4)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5"/>
          <w:p>
            <w:pPr>
              <w:spacing w:after="20"/>
              <w:ind w:left="20"/>
              <w:jc w:val="both"/>
            </w:pPr>
            <w:r>
              <w:rPr>
                <w:rFonts w:ascii="Times New Roman"/>
                <w:b w:val="false"/>
                <w:i w:val="false"/>
                <w:color w:val="000000"/>
                <w:sz w:val="20"/>
              </w:rPr>
              <w:t>
1) не менее трех лет стажа службы в органах прокуратуры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либо трех лет стажа службы на должностях в правоохранительных органах, в том числе не менее двух лет на должностях следующей нижестоящей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либо не менее четырех лет стажа государственной службы, из которых не менее одного года на руководящих должностях,</w:t>
            </w:r>
          </w:p>
          <w:p>
            <w:pPr>
              <w:spacing w:after="20"/>
              <w:ind w:left="20"/>
              <w:jc w:val="both"/>
            </w:pPr>
            <w:r>
              <w:rPr>
                <w:rFonts w:ascii="Times New Roman"/>
                <w:b w:val="false"/>
                <w:i w:val="false"/>
                <w:color w:val="000000"/>
                <w:sz w:val="20"/>
              </w:rPr>
              <w:t>
4)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прокурор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86"/>
          <w:p>
            <w:pPr>
              <w:spacing w:after="20"/>
              <w:ind w:left="20"/>
              <w:jc w:val="both"/>
            </w:pPr>
            <w:r>
              <w:rPr>
                <w:rFonts w:ascii="Times New Roman"/>
                <w:b w:val="false"/>
                <w:i w:val="false"/>
                <w:color w:val="000000"/>
                <w:sz w:val="20"/>
              </w:rPr>
              <w:t>
1) не менее одного года стажа службы в органах прокуратуры или на должностях в правоохранительных органах,</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либо не менее двух лет стажа государственной службы,</w:t>
            </w:r>
          </w:p>
          <w:p>
            <w:pPr>
              <w:spacing w:after="20"/>
              <w:ind w:left="20"/>
              <w:jc w:val="both"/>
            </w:pPr>
            <w:r>
              <w:rPr>
                <w:rFonts w:ascii="Times New Roman"/>
                <w:b w:val="false"/>
                <w:i w:val="false"/>
                <w:color w:val="000000"/>
                <w:sz w:val="20"/>
              </w:rPr>
              <w:t>
3) либо не менее трех лет стажа работы в сферах, соответствующих функциональным направлениям конкретной должности данной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военной прокуратуры гарнизона, войск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7"/>
          <w:p>
            <w:pPr>
              <w:spacing w:after="20"/>
              <w:ind w:left="20"/>
              <w:jc w:val="both"/>
            </w:pPr>
            <w:r>
              <w:rPr>
                <w:rFonts w:ascii="Times New Roman"/>
                <w:b w:val="false"/>
                <w:i w:val="false"/>
                <w:color w:val="000000"/>
                <w:sz w:val="20"/>
              </w:rPr>
              <w:t>
Старший специалист</w:t>
            </w:r>
          </w:p>
          <w:bookmarkEnd w:id="87"/>
          <w:p>
            <w:pPr>
              <w:spacing w:after="20"/>
              <w:ind w:left="20"/>
              <w:jc w:val="both"/>
            </w:pPr>
            <w:r>
              <w:rPr>
                <w:rFonts w:ascii="Times New Roman"/>
                <w:b w:val="false"/>
                <w:i w:val="false"/>
                <w:color w:val="000000"/>
                <w:sz w:val="20"/>
              </w:rPr>
              <w:t>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не требуется.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3" w:id="88"/>
    <w:p>
      <w:pPr>
        <w:spacing w:after="0"/>
        <w:ind w:left="0"/>
        <w:jc w:val="both"/>
      </w:pPr>
      <w:r>
        <w:rPr>
          <w:rFonts w:ascii="Times New Roman"/>
          <w:b w:val="false"/>
          <w:i w:val="false"/>
          <w:color w:val="000000"/>
          <w:sz w:val="28"/>
        </w:rPr>
        <w:t>
      Примечание:</w:t>
      </w:r>
    </w:p>
    <w:bookmarkEnd w:id="88"/>
    <w:bookmarkStart w:name="z214" w:id="89"/>
    <w:p>
      <w:pPr>
        <w:spacing w:after="0"/>
        <w:ind w:left="0"/>
        <w:jc w:val="both"/>
      </w:pPr>
      <w:r>
        <w:rPr>
          <w:rFonts w:ascii="Times New Roman"/>
          <w:b w:val="false"/>
          <w:i w:val="false"/>
          <w:color w:val="000000"/>
          <w:sz w:val="28"/>
        </w:rPr>
        <w:t>
      К должностям, не относящимся к руководящим, наличие стажа работы на руководящих должностях не требуется.</w:t>
      </w:r>
    </w:p>
    <w:bookmarkEnd w:id="89"/>
    <w:bookmarkStart w:name="z215" w:id="90"/>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ученой степени, классного чина, специального (воинского) звания, установленного настоящими квалификационными требованиями, могут быть назначены на должности в систему органов прокуратуры Республики Казахстан по согласованию с Генеральным Прокурором Республики Казахстан.</w:t>
      </w:r>
    </w:p>
    <w:bookmarkEnd w:id="90"/>
    <w:bookmarkStart w:name="z216" w:id="91"/>
    <w:p>
      <w:pPr>
        <w:spacing w:after="0"/>
        <w:ind w:left="0"/>
        <w:jc w:val="both"/>
      </w:pPr>
      <w:r>
        <w:rPr>
          <w:rFonts w:ascii="Times New Roman"/>
          <w:b w:val="false"/>
          <w:i w:val="false"/>
          <w:color w:val="000000"/>
          <w:sz w:val="28"/>
        </w:rPr>
        <w:t>
      В порядке пункта 5-1 статьи 29 Закона Республики Казахстан "О правоохранительной службе" могут быть приняты лица на следующие должности: профессор, доцент, старший преподаватель, преподаватель, главный научный сотрудник, ведущий научный сотрудник, старший научный сотрудник, научный сотрудник. К ним, устанавливаются следующие дополнительные требования: наличие опыта и навыков для выполнения конкретной работы, вытекающей из основных задач Академии, и ученой степени "кандидат наук", или "доктор наук", или "доктор философии (PhD)", или "доктор по профилю", или академической степени "доктор философии (PhD)", соответствующей профилю преподаваемых дисциплин.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