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3014" w14:textId="c813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Зачаганск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2022 года № 22-4.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1 878 941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272 897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60 645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1 543 499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1 932 151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- 53 210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53 210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53 210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Зачаганск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 22-2 "О городском бюджете на 2023-2025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Зачаганск на 2023 год поступление субвенции, передаваемой из городского бюджета в сумме 468 090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 в порядке, определяемом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1 932 151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2025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