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206f" w14:textId="1df2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27 декабря 2021 года № 11-2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29 июля 2022 года № 17-2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районном бюджете на 2022-2024 годы" от 27 декабря 2021 года № 11-2 (зарегистрировано в Реестре государственной регистрации нормативных правовых актов под № 26321)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11 488 871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1 490 175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11 321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6 525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9 980 850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11 818 577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104 537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183 780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111 857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-434 243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434 243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183 780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111 857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362 320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2021 года № 11-2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11488871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11818577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