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eeb" w14:textId="3fc8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24 декабря 2021 года №12-2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15 апреля 2022 года № 15-1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 – 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районном бюджете на 2022-2024 годы" от 24 декабря 2021 года №12-2 (зарегистрировано в Реестре государственной регистрации нормативных правовых актов под №26157),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9 163 308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5 306 424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33 201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879 473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2 944 210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10 292 057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216 483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374 371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157 888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- 1 345 232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1 345 232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1 442 756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1 745 395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1 647 871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2022 год поступление целевых трансфертов и кредитов из республиканского бюджета в общей сумме 2 623 673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- 201 648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- 90 614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- 19 843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- 9 220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– 15 258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 - 15 084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- 3 443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- 1 764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- 68 578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бизнес-идей- 47 170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- 10 201 тысяча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- 99 770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- 85 527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инфраструктуры- 9 186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специалистов- 183 780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- Ел бесігі" - 499 007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Государственной программы жилищно-коммунального развития "Нұрлы жер" на 2020-2025 годы, в том числе: на развитие и (или) обустройство инженерно-коммуникационной инфраструктуры - 526 435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Государственной программы развития регионов до 2025 года, в том числе: на реализацию бюджетных инвестиционных проектов в малых и моногородах - 737 145 тысяч тенге";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2022 год поступление целевых трансфертов и кредитов из областного бюджета в общей сумме 1 686 689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357 838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новых-бизнес идей - 17 153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- 7 460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- 7 070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- 6 101 тысяча тенге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- 3 249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- 4 011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- 5 881 тысяча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жилищных сертификатов как социальная помощь – 6 000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подъездной автодороги в село Приуральное - 0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№27А в десятом микрорайоне города Аксай Бурлинского района" (без наружных инженерных сетей и благоустройства) - 758 976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№26 в десятом микрорайоне города Аксай Бурлинского района" (без наружных инженерных сетей и благоустройства) – 500 000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десятом микрорайоне города Аксай Бурлинского района (пятно №39) - 12 950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решению;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№12-2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10 292 057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