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ea2f" w14:textId="3eee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№13-6 "О бюджете сельского округа Достық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№13-6 "О бюджете сельского округа Достық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Достық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49 685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49 179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