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0d20" w14:textId="f360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2022 года № 31-1.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Жангалинский районный маслихат Западно-Казахстанский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4 720 423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1 410 658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17 730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3 281 035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4 876 276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168 564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233 506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64 942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-324 417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324 417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232 875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64 942 тысячи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156 484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2023 год норматив распределения доходов, для обеспечения сбалансированности местных бюджетов, по следующим подкласам доходов: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Индивидуальный подоходный налог зачисляется в районный бюджет - 100%.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Социальный налог зачисляется в районный бюджет - 100%.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бюджетах сельских округов на 2023 год размеры поступление субвенции, передаваемых из районного бюджета на сумму 284 462 тысяч тенге, в том числе: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62 599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28 729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26 704 тысяча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29 667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округ– 27 318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С.Мендешевский сельский округ – 22 931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Кызылобинский сельский округ – 26 176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Пятимарский сельский округ – 35 324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25 014 тысячи тенге.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2023 год в размере 47 594 тысяч тенге.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занятия отдельными видами деятельности (сбор за выдачу лицензий на занятие отдельными видами деятельности)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 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 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в 2022 году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№31-1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