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f1c8" w14:textId="f08f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№13-4 "О бюджете Теренкульского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№13-4 "О бюджете Теренкульского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Теренкульского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