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29c4" w14:textId="3572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13-4 "О бюджете Теренкульского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15 сентября 2022 года № 22-3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№13-4 "О бюджете Теренкульского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Теренкульского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45 074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№22-3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