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bd8" w14:textId="5dc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44 480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2 445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-542 тысячи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Караобинского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Караобинского сельского округа на 2023 год поступления субвенции, передаваемых из районного бюджета в сумме 40 497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