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03b2" w14:textId="e920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45 691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48 558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-102 тысячи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102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Коктерекского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Коктерекского сельского округа на 2023 год поступления субвенции, передаваемых из районного бюджета в сумме 43 702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