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80bb" w14:textId="39f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Жосалинского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Жосалинского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1 501 тысяча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Жосалинского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Жосалинского сельского округа на 2023 год трансферты из районного бюджета на общую сумму 4 708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автомашины – 2 000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28-7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