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153f" w14:textId="cb51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Теректинскому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16 июня 2022 года № 139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по Теректинскому району на 2022 год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приложению к настоящему постановлению: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12 сентября 2017 года № 297 "Об установлении квоты рабочих мест для инвалидов по Теректинскому району" (зарегистрированное в Реестре государственной регистрации нормативных правовых актов № 4902).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Теректинского района обеспечить государственную регистрацию данного постановления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Д. Гумарова.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Габдушев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16 июня 2022 года № 139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 по Теректинскому району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"2-больница Теректинского района" управления здравоохранения акимата Западно-Казахстанской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культуры, развития языков, физической культуры и спорта Теректинского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"Теректинский районный Дом Дружбы" отдела культуры, развития языков, физической культуры и спорта Теректинского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"Централизованная библиотечная система села Федоровка"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Ақжайық" отдела образования Теректинского района управления образования акимата Западно-Казахстанской области"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"Федоровская общеобразовательная школа" отдела образования Теректинского района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"Подстепновская №1 общеобразовательная школа" отдела образования Теректинского района управления образования акимата Западно-Казахстанской области"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