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8956" w14:textId="6278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30 июня 2022 года № 24-4. Отменен решением Чингирлауского районного маслихата Западно-Казахстанской области от 12 сентября 2023 года № 10-3.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Чингирлауского районного маслихата Западно-Казахстанской области от 12.09.2023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руководителя аппарата Чингирлауского районного маслихата (Шагирова С).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 24-4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количества представителей жителей села для участия в сходе местного сообщества на </w:t>
      </w:r>
      <w:r>
        <w:br/>
      </w:r>
      <w:r>
        <w:rPr>
          <w:rFonts w:ascii="Times New Roman"/>
          <w:b/>
          <w:i w:val="false"/>
          <w:color w:val="000000"/>
        </w:rPr>
        <w:t>территории Чингирлауского района.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Чингирлауского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определяет количество представителей жителей села, улицы, многоквартирного жилого дома на территории Чингирлауского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административно-территориальный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проведения раздельных сходов местного сообщества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улицы, многоквартирные жилые дома).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 организуется акимом сельского округа.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схода, в соответствии с количественным составом определенным настоящим Правилом.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набрашие наибольшее количество голосов участников раздельного схода местного сообщества.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