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fe4c" w14:textId="775f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 16-5 "О бюджете Ардакского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июля 2022 года № 26-5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№16-5 "О бюджете Ардакского сельского округа Чингирлауского района на 2022-2024 годы"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43 891 тысяча тенге: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42 983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44 005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Ардакского сельского округа на 2022 год поступление целевых трансфертов из республиканского бюджета в общей сумме 1 014 тысяч тенге: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1 014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Ардакского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1 013 тысяч тенге: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1 013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Ардакского сельского округа на 2022 год поступление целевых трансфертов из областного бюджета в общей сумме 5 934 тысячи тенге: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5 934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9 013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1 901 тысяча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7 112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№16-5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