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c1c1" w14:textId="35cc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30 декабря 2021 года № 16-8 "О бюджете Чингирлауского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26 июля 2022 года № 26-8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№16-8 "О бюджете Чингирлауского сельского округа Чингирлауского района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Чингирлауского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98 585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15 756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82 829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100 891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-2 306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2 306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Чингирлауского сельского округа на 2022 год поступление целевых трансфертов из республиканского бюджета в общей сумме 1 284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1 284 тысячи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Чингирлауского сельского округа на 2022 год поступление целевых текущих трансфертов, предусмотренных за счет гарантированного трансферта из Национального фонда Республики Казахстан в общей сумме 1 281 тысяча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1 281 тысяча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Чингирлауского сельского округа на 2022 год поступление целевых трансфертов из областного бюджета в общей сумме 14 570 тысяч тенге: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14 570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сельском бюджете на 2022 год поступление целевых трансфертов из районного бюджета в общей сумме 19 610 тысяч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4 533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– 1 832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4 745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8 500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№16-8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98 585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100 891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