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adc7" w14:textId="1daa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Косшы от 29 сентября № 103/21-7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Косшы"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24 апреля 2023 года № 11/2-8. Утратило силу решением маслихата города Косшы Акмолинской области от 20 ноября 2024 года № 146/34-8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146/34-8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Косшы" Акмолинской области" от 29 сентября 2022 года № 103/21-7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Косшы" Акмолинской области, утвержденную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правоотношения, возникшие с 15 февраля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Косшы от "24"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Косшы от "29"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103/21-7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Косшы" Акмолинской области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Косшы"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маслихата города Косшы"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