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c8ab" w14:textId="55dc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23 декабря 2022 года № 123/25-7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15 сентября 2023 года № 51/10-8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городском бюджете на 2023-2025 годы" от 23 декабря 2022 года № 123/25-7 (зарегистрировано в Реестре государственной регистрации нормативных правовых актов № 176784)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12 104 824,6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1 558 776,4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10 497 983,6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12 425 469,6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12 104 824,6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10 497 983,6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городе Косшы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(2 очередь)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5 306 906,6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3 668 183,9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 для государственных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 лизинг автомобильного транспорта для оказания услуг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детских игровых площадок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объектов водоснабжения и водоотведения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2023-2024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объектов сетей электроснабжения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с.Тайтобе (отсыпка, грейдирование)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1 362 450,7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городе Косшы,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воздушной линии (изменение схемы внешнего электроснабжения) центральной котельной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городе Косшы.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(позиция 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 к разделу генеральный план рабочего проекта Многоквартирный жилой комплекс расположенный: Акмолинская область, Целиноградский район, Косшынский сельский округ, село Косшы, учетный квартал 018, земельный участок 1160. Очереди строительства 1, 2, 3, 4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город 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45ти квартирным жилым домам в с. Косшы Целиноградского района Акмолинской области (сети водопровода, канализации и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расположенный: Акмолинская область, Целиноградский район, Косшынский сельский округ село Косшы, учетный квартал 018, земельный участок 1160 (наружные сети водопровода и канализации)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газопровода и ответвлений от него, переходом трубопроводом через водные преграды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