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d5cc" w14:textId="235d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2022 года № С-25/2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января 2023 года № С-27/2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2023-2025 годы" от 23 декабря 2022 года № С-25/2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2023 – 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47 614 872,0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36 784 371,0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1 753 257,0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8 862 418,0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55 386 735,4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- 144 655,0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217 105,0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- 7 627 208,4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7 627 208,4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15 051,6 тысяча тенге Красноярскому сельскому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2 600,0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на местном уровне в сумме 4 111,6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2 479,0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5 861,0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 в бюджет поселка, сельского округа в сумме 671 379,0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574 827,0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96 552,0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 седьмого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С-27/2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С-25/2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55 386 735,4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1 681 505,5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13 100 979,7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7 889 068,0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3 437 979,7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1 627 820,7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- 7 627 208,4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7 627 208,4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