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83b0" w14:textId="ac78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26 декабря 2022 года № С 32-1 "О бюджетах города районного значения, села,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9 июня 2023 года № С 6-1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2023-2025 годы" от 26 декабря 2022 года № С 32-1,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594 504,6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143 128,0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386 376,6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605 504,8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Карасайского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Азат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