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97e" w14:textId="032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Новорыбинского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Новорыбинского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Новорыбинского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22 967,0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23 771,0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23 663,0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