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190c" w14:textId="fbf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7С-35-2 "О бюджете Астраханского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2023-2025 годы" от 23 декабря 2022 года № 7С-35-2 (зарегистрировано в Реестре государственной регистрации нормативных правовых актов № 176705)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