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9b4c" w14:textId="c5b9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7С-35-7 "О бюджете Кызылжарского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14 апреля 2023 года № 8С-3-8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Кызылжарского сельского округа на 2023-2025 годы" от 23 декабря 2022 года № 7С-35-7 (зарегистрировано в Реестре государственной регистрации нормативных правовых актов № 176732)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