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7765" w14:textId="0047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2022 года № 7С-35-5 "О бюджете села Каменка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7 июня 2023 года № 8С-6-6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села Каменка на 2023-2025 годы" от 23 декабря 2022 года № 7С-35-5 (зарегистрировано в Реестре государственной регистрации нормативных правовых актов № 176708)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Каменка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105346,0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103475,0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106510,7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-1164,7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1164,7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8С-6-6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Каменка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