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7765" w14:textId="0047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7С-35-5 "О бюджете села Каменка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7 июня 2023 года № 8С-6-6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села Каменка на 2023-2025 годы" от 23 декабря 2022 года № 7С-35-5 (зарегистрировано в Реестре государственной регистрации нормативных правовых актов № 176708)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Каменка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106510,7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