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1759" w14:textId="22e1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7С-35-7 "О бюджете Кызылжарского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2023-2025 годы" от 23 декабря 2022 года № 7С-35-7 (зарегистрировано в Реестре государственной регистрации нормативных правовых актов № 176732)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