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4c75" w14:textId="e574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7С-35-2 "О бюджете Астраханского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31 августа 2023 года № 8С-9-3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Астраханского сельского округа на 2023-2025 годы" от 23 декабря 2022 года № 7С-35-2 (зарегистрировано в Реестре государственной регистрации нормативных правовых актов № 176705)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Астраханского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86631,4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68429,0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18202,4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101357,9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-14726,5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14726,5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