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d57" w14:textId="9890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7С-35-7 "О бюджете Кызылжарского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2023-2025 годы" от 23 декабря 2022 года № 7С-35-7 (зарегистрировано в Реестре государственной регистрации нормативных правовых актов № 176732)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