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109d" w14:textId="98e1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Узункольского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22 декабря 2023 года № 8С-15-13.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Узункольского сельского округа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Узункольского сельского округа на 2024 год предусмотрены бюджетные субвенции, передаваемые из районного бюджета в бюджет сельского округа в сумме 13932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Узункольского сельского округа на 2024 год предусмотрены целевые текущие трансферты из республиканского бюджета в общей сумме 11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Узункольского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8С-15-13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8C-15-13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8C-15-13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8C-15-13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Узункольского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