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fcaf" w14:textId="adef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2022 года № 7С-31/9 "О бюджете Карамышевского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ноября 2023 года № 8С-10/6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Карамышевского сельского округа на 2023-2025 годы" от 26 декабря 2022 года № 7С-31/9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Карамышевского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31333,0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2350,7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составе расходов бюджета Карамышевского сельского округа на 2023 год предусмотрены целевые трансферты в сумме 1300,0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районного бюджета в сумме 1300,0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1300,0 тысяч тенге на развитие жилищно-коммунального хозяйства.";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