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e95e" w14:textId="5b0e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Буландынского районного маслихата от 26 декабря 2022 года № 7С-31/3 "О бюджете Алтындынского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8 сентября 2023 года № 8С-8/10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бюджете Алтындынского сельского округа на 2023-2025 годы" от 26 декабря 2022 года № 7С-31/3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Алтындынского сельского округа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37999,6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33998,6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37999,6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составе расходов бюджета Алтындынского сельского округа на 2023 год предусмотрены целевые трансферты в сумме 9549,6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выделенные из районного бюджета в сумме 9549,6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9549,6 тысяч тенге на развитие жилищно-коммунального хозяйства.";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