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b6f4" w14:textId="c8fb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Карамышевского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декабря 2023 года № 8С-14/11.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Буландынский районный маслихат ПРИНЯЛ 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Карамышевского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44574,0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41424,0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45168,0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Карамышевского сельского округа на 2024 год субвенцию, передаваемую из районного бюджета в сумме 33934,0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расходов бюджета Карамышевского сельского округа на 2024 год предусмотрены целевые трансферты в сумме 7490,0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трансферты, выделенные из районного бюджета в сумме 7490,0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7490,0 тысяч тенге на государственные услуги общего характера.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Буландынского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Карамышевского сельского округа на 2024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Карамышевского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8С-14/11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Карамышевского сельского округа на 2026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