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e05a" w14:textId="33de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Ерейментауского района, подъемного пособия и социальной поддержки для приобретения или строительства жилья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6 декабря 2023 года № 8С-10/3-23.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№9946), Ерейментауский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Ерейментауского районного маслихата Акмолинской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8С-28/3-24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Ерейментауского района, следующие меры социальной поддержки на 2024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 в сельские населенные пункты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Ерейментауского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