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f00" w14:textId="7ab0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С-25/7 "О бюджете Валихановского сельского округа района Биржан сал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С-5/4. Утратило силу решением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Валихановского сельского округа района Биржан сал на 2023 – 2025 годы" от 28 декабря 2022 года № С-25/7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Валихановского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