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0f00" w14:textId="7ab0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7 "О бюджете Валихановского сельского округа района Биржан сал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сентября 2023 года № С-5/4. Утратило силу решением маслихата района Биржан сал Акмолинской области от 24 октября 2023 года № С-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Валихановского сельского округа района Биржан сал на 2023 – 2025 годы" от 28 декабря 2022 года № С-25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алиханов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