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93e51" w14:textId="0293e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Биржан сал от 28 декабря 2022 года № С-25/3 "О бюджете села Аксу района Биржан сал на 2023 - 2025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Биржан сал Акмолинской области от 5 декабря 2023 года № С-7/4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Биржан сал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Биржан сал "О бюджете села Аксу района Биржан сал на 2023 – 2025 годы" от 28 декабря 2022 года № С-25/3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села Аксу района Биржан сал на 2023 - 2025 годы, согласно приложениям 1, 2 и 3 соотвественно,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25 477,8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25 120,8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25 477,8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района Биржан сал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Н.Куатова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С-7/4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С-25/3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Аксу на 2023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свободные остатки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С-7/4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С-25/3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2023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Аксу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организацию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