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0a4b" w14:textId="8c60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28 декабря 2022 года № С-25/13 "О бюджете села Краснофлотское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26 июля 2023 года № С-3/14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Краснофлотское района Биржан сал на 2023 – 2025 годы" от 28 декабря 2022 года № С-25/13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Краснофлотское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37 033,1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1 401,1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села Краснофлотское на 2023 год, используются свободные остатки бюджетных средств, образовавшиеся на 1 января 2023 года, в сумме 1 401,1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